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5105" w14:textId="01B1380C" w:rsidR="00C73413" w:rsidRPr="004860C5" w:rsidRDefault="00C73413" w:rsidP="004860C5">
      <w:pPr>
        <w:tabs>
          <w:tab w:val="left" w:pos="5505"/>
        </w:tabs>
        <w:spacing w:after="0" w:line="240" w:lineRule="auto"/>
        <w:jc w:val="right"/>
        <w:rPr>
          <w:rFonts w:ascii="Times New Roman" w:eastAsia="Times New Roman" w:hAnsi="Times New Roman" w:cs="Times New Roman"/>
          <w:b/>
          <w:i/>
          <w:iCs/>
          <w:sz w:val="24"/>
          <w:u w:val="single"/>
        </w:rPr>
      </w:pPr>
      <w:r w:rsidRPr="004860C5">
        <w:rPr>
          <w:i/>
          <w:iCs/>
          <w:noProof/>
          <w:u w:val="single"/>
        </w:rPr>
        <w:drawing>
          <wp:anchor distT="0" distB="0" distL="114300" distR="114300" simplePos="0" relativeHeight="251657728" behindDoc="0" locked="0" layoutInCell="1" allowOverlap="1" wp14:anchorId="77C00D12" wp14:editId="7B14E85E">
            <wp:simplePos x="914400" y="914400"/>
            <wp:positionH relativeFrom="column">
              <wp:align>left</wp:align>
            </wp:positionH>
            <wp:positionV relativeFrom="paragraph">
              <wp:align>top</wp:align>
            </wp:positionV>
            <wp:extent cx="1696824" cy="8001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anchor>
        </w:drawing>
      </w:r>
      <w:r w:rsidR="004860C5" w:rsidRPr="004860C5">
        <w:rPr>
          <w:rFonts w:ascii="Times New Roman" w:eastAsia="Times New Roman" w:hAnsi="Times New Roman" w:cs="Times New Roman"/>
          <w:b/>
          <w:i/>
          <w:iCs/>
          <w:sz w:val="24"/>
          <w:u w:val="single"/>
        </w:rPr>
        <w:t xml:space="preserve">Updated: </w:t>
      </w:r>
      <w:r w:rsidR="005966CA">
        <w:rPr>
          <w:rFonts w:ascii="Times New Roman" w:eastAsia="Times New Roman" w:hAnsi="Times New Roman" w:cs="Times New Roman"/>
          <w:b/>
          <w:i/>
          <w:iCs/>
          <w:sz w:val="24"/>
          <w:u w:val="single"/>
        </w:rPr>
        <w:t>December 6</w:t>
      </w:r>
      <w:r w:rsidR="004860C5" w:rsidRPr="004860C5">
        <w:rPr>
          <w:rFonts w:ascii="Times New Roman" w:eastAsia="Times New Roman" w:hAnsi="Times New Roman" w:cs="Times New Roman"/>
          <w:b/>
          <w:i/>
          <w:iCs/>
          <w:sz w:val="24"/>
          <w:u w:val="single"/>
        </w:rPr>
        <w:t>, 2022</w:t>
      </w:r>
      <w:r w:rsidR="000E2DDC" w:rsidRPr="004860C5">
        <w:rPr>
          <w:rFonts w:ascii="Times New Roman" w:eastAsia="Times New Roman" w:hAnsi="Times New Roman" w:cs="Times New Roman"/>
          <w:b/>
          <w:i/>
          <w:iCs/>
          <w:sz w:val="24"/>
          <w:u w:val="single"/>
        </w:rPr>
        <w:br w:type="textWrapping" w:clear="all"/>
      </w:r>
    </w:p>
    <w:p w14:paraId="0F41004B" w14:textId="77777777" w:rsidR="00C73413" w:rsidRDefault="00C73413" w:rsidP="00C73413">
      <w:pPr>
        <w:spacing w:after="0" w:line="240" w:lineRule="auto"/>
        <w:rPr>
          <w:rFonts w:ascii="Times New Roman" w:eastAsia="Times New Roman" w:hAnsi="Times New Roman" w:cs="Times New Roman"/>
          <w:b/>
          <w:sz w:val="24"/>
        </w:rPr>
      </w:pPr>
    </w:p>
    <w:p w14:paraId="24E30808" w14:textId="07F12CC6" w:rsidR="003246AC" w:rsidRPr="00C73413" w:rsidRDefault="001E6943" w:rsidP="00C73413">
      <w:pPr>
        <w:spacing w:after="0" w:line="240" w:lineRule="auto"/>
        <w:jc w:val="center"/>
        <w:rPr>
          <w:rFonts w:ascii="Times New Roman" w:eastAsia="Times New Roman" w:hAnsi="Times New Roman" w:cs="Times New Roman"/>
          <w:b/>
          <w:i/>
          <w:iCs/>
          <w:sz w:val="28"/>
          <w:szCs w:val="24"/>
          <w:u w:val="single"/>
        </w:rPr>
      </w:pPr>
      <w:r w:rsidRPr="00C73413">
        <w:rPr>
          <w:rFonts w:ascii="Times New Roman" w:eastAsia="Times New Roman" w:hAnsi="Times New Roman" w:cs="Times New Roman"/>
          <w:b/>
          <w:i/>
          <w:iCs/>
          <w:sz w:val="28"/>
          <w:szCs w:val="24"/>
          <w:u w:val="single"/>
        </w:rPr>
        <w:t>WASTE TIRE GUIDANCE</w:t>
      </w:r>
      <w:r w:rsidR="009E5347">
        <w:rPr>
          <w:rStyle w:val="FootnoteReference"/>
          <w:rFonts w:ascii="Times New Roman" w:eastAsia="Times New Roman" w:hAnsi="Times New Roman" w:cs="Times New Roman"/>
          <w:b/>
          <w:i/>
          <w:iCs/>
          <w:sz w:val="28"/>
          <w:szCs w:val="24"/>
          <w:u w:val="single"/>
        </w:rPr>
        <w:footnoteReference w:id="1"/>
      </w:r>
    </w:p>
    <w:p w14:paraId="34B7D3ED" w14:textId="6C234A7E" w:rsidR="003246AC" w:rsidRDefault="004948CE" w:rsidP="004948CE">
      <w:pPr>
        <w:tabs>
          <w:tab w:val="left" w:pos="8232"/>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14:paraId="6103BB88" w14:textId="4E8C10B2" w:rsidR="009E5347" w:rsidRPr="002E6D56" w:rsidRDefault="009E5347" w:rsidP="009E534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DEQ</w:t>
      </w:r>
      <w:r w:rsidR="00966913">
        <w:rPr>
          <w:rFonts w:ascii="Times New Roman" w:eastAsia="Times New Roman" w:hAnsi="Times New Roman" w:cs="Times New Roman"/>
          <w:sz w:val="24"/>
        </w:rPr>
        <w:t>’s Solid Waste Program (SWP)</w:t>
      </w:r>
      <w:r>
        <w:rPr>
          <w:rFonts w:ascii="Times New Roman" w:eastAsia="Times New Roman" w:hAnsi="Times New Roman" w:cs="Times New Roman"/>
          <w:sz w:val="24"/>
        </w:rPr>
        <w:t xml:space="preserve"> regulates waste tires under the Montana Solid Waste Management Act (Title 75, chapter 10, part 2, Montana Code Annotated (MCA)) and Administrative Rules of Montana (ARM) Title 17, chapter 50. Waste tires are classified as solid waste and must be properly managed and disposed. </w:t>
      </w:r>
      <w:r w:rsidRPr="002E6D56">
        <w:rPr>
          <w:rFonts w:ascii="Times New Roman" w:eastAsia="Times New Roman" w:hAnsi="Times New Roman" w:cs="Times New Roman"/>
          <w:sz w:val="24"/>
        </w:rPr>
        <w:t xml:space="preserve">"Waste tire" means </w:t>
      </w:r>
      <w:r>
        <w:rPr>
          <w:rFonts w:ascii="Times New Roman" w:eastAsia="Times New Roman" w:hAnsi="Times New Roman" w:cs="Times New Roman"/>
          <w:sz w:val="24"/>
        </w:rPr>
        <w:t>“</w:t>
      </w:r>
      <w:r w:rsidRPr="002E6D56">
        <w:rPr>
          <w:rFonts w:ascii="Times New Roman" w:eastAsia="Times New Roman" w:hAnsi="Times New Roman" w:cs="Times New Roman"/>
          <w:sz w:val="24"/>
        </w:rPr>
        <w:t>a tire that is no longer suitable for its original intended purpose because of wear, damage, or defect.</w:t>
      </w:r>
      <w:r>
        <w:rPr>
          <w:rFonts w:ascii="Times New Roman" w:eastAsia="Times New Roman" w:hAnsi="Times New Roman" w:cs="Times New Roman"/>
          <w:sz w:val="24"/>
        </w:rPr>
        <w:t>” Section 75-10-203(16), MCA.</w:t>
      </w:r>
      <w:r w:rsidRPr="002E6D56">
        <w:rPr>
          <w:rFonts w:ascii="Times New Roman" w:eastAsia="Times New Roman" w:hAnsi="Times New Roman" w:cs="Times New Roman"/>
          <w:sz w:val="24"/>
        </w:rPr>
        <w:t xml:space="preserve"> </w:t>
      </w:r>
    </w:p>
    <w:p w14:paraId="2DF76C0C" w14:textId="77777777" w:rsidR="009E5347" w:rsidRDefault="009E5347" w:rsidP="00E01E7B">
      <w:pPr>
        <w:spacing w:after="0" w:line="240" w:lineRule="auto"/>
        <w:rPr>
          <w:rFonts w:ascii="Times New Roman" w:eastAsia="Times New Roman" w:hAnsi="Times New Roman" w:cs="Times New Roman"/>
          <w:sz w:val="24"/>
        </w:rPr>
      </w:pPr>
    </w:p>
    <w:p w14:paraId="1421B956" w14:textId="11B9CA90" w:rsidR="00E01E7B" w:rsidRDefault="00515186" w:rsidP="00E01E7B">
      <w:pPr>
        <w:spacing w:after="0" w:line="240" w:lineRule="auto"/>
        <w:rPr>
          <w:rFonts w:ascii="Times New Roman" w:eastAsia="Times New Roman" w:hAnsi="Times New Roman" w:cs="Times New Roman"/>
          <w:sz w:val="24"/>
        </w:rPr>
      </w:pPr>
      <w:r w:rsidRPr="00E01E7B">
        <w:rPr>
          <w:rFonts w:ascii="Times New Roman" w:eastAsia="Times New Roman" w:hAnsi="Times New Roman" w:cs="Times New Roman"/>
          <w:sz w:val="24"/>
        </w:rPr>
        <w:t>DEQ encourages the reuse of waste tires when possible</w:t>
      </w:r>
      <w:r w:rsidR="009E5347">
        <w:rPr>
          <w:rFonts w:ascii="Times New Roman" w:eastAsia="Times New Roman" w:hAnsi="Times New Roman" w:cs="Times New Roman"/>
          <w:sz w:val="24"/>
        </w:rPr>
        <w:t xml:space="preserve"> and in accordance with this guidance</w:t>
      </w:r>
      <w:r w:rsidRPr="00E01E7B">
        <w:rPr>
          <w:rFonts w:ascii="Times New Roman" w:eastAsia="Times New Roman" w:hAnsi="Times New Roman" w:cs="Times New Roman"/>
          <w:sz w:val="24"/>
        </w:rPr>
        <w:t xml:space="preserve">. </w:t>
      </w:r>
      <w:r w:rsidR="00E01E7B" w:rsidRPr="00E01E7B">
        <w:rPr>
          <w:rFonts w:ascii="Times New Roman" w:eastAsia="Times New Roman" w:hAnsi="Times New Roman" w:cs="Times New Roman"/>
          <w:sz w:val="24"/>
        </w:rPr>
        <w:t xml:space="preserve">Waste tire reuse must </w:t>
      </w:r>
      <w:r w:rsidR="00E01E7B" w:rsidRPr="006C2B55">
        <w:rPr>
          <w:rFonts w:ascii="Times New Roman" w:eastAsia="Times New Roman" w:hAnsi="Times New Roman" w:cs="Times New Roman"/>
          <w:sz w:val="24"/>
        </w:rPr>
        <w:t>have a purpose that does not constitute disposal.</w:t>
      </w:r>
      <w:r w:rsidR="00E01E7B" w:rsidRPr="00E01E7B">
        <w:rPr>
          <w:rFonts w:ascii="Times New Roman" w:eastAsia="Times New Roman" w:hAnsi="Times New Roman" w:cs="Times New Roman"/>
          <w:sz w:val="24"/>
        </w:rPr>
        <w:t xml:space="preserve"> </w:t>
      </w:r>
      <w:r w:rsidR="00E01E7B">
        <w:rPr>
          <w:rFonts w:ascii="Times New Roman" w:eastAsia="Times New Roman" w:hAnsi="Times New Roman" w:cs="Times New Roman"/>
          <w:sz w:val="24"/>
        </w:rPr>
        <w:t xml:space="preserve"> </w:t>
      </w:r>
    </w:p>
    <w:p w14:paraId="7B767BA0" w14:textId="77777777" w:rsidR="00E01E7B" w:rsidRDefault="00E01E7B" w:rsidP="00E01E7B">
      <w:pPr>
        <w:spacing w:after="0" w:line="240" w:lineRule="auto"/>
        <w:rPr>
          <w:rFonts w:ascii="Times New Roman" w:eastAsia="Times New Roman" w:hAnsi="Times New Roman" w:cs="Times New Roman"/>
          <w:sz w:val="24"/>
        </w:rPr>
      </w:pPr>
    </w:p>
    <w:p w14:paraId="38D9F48B" w14:textId="77777777" w:rsidR="006C2B55" w:rsidRDefault="00E01E7B" w:rsidP="00E01E7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DEQ </w:t>
      </w:r>
      <w:r w:rsidRPr="00DD42C2">
        <w:rPr>
          <w:rFonts w:ascii="Times New Roman" w:eastAsia="Times New Roman" w:hAnsi="Times New Roman" w:cs="Times New Roman"/>
          <w:sz w:val="24"/>
        </w:rPr>
        <w:t>prohibit</w:t>
      </w:r>
      <w:r>
        <w:rPr>
          <w:rFonts w:ascii="Times New Roman" w:eastAsia="Times New Roman" w:hAnsi="Times New Roman" w:cs="Times New Roman"/>
          <w:sz w:val="24"/>
        </w:rPr>
        <w:t>s</w:t>
      </w:r>
      <w:r w:rsidR="006C2B55">
        <w:rPr>
          <w:rFonts w:ascii="Times New Roman" w:eastAsia="Times New Roman" w:hAnsi="Times New Roman" w:cs="Times New Roman"/>
          <w:sz w:val="24"/>
        </w:rPr>
        <w:t xml:space="preserve"> the following:</w:t>
      </w:r>
    </w:p>
    <w:p w14:paraId="74962311" w14:textId="3F82A4B4" w:rsidR="00515186" w:rsidRPr="006C2B55" w:rsidRDefault="006C2B55" w:rsidP="006C2B55">
      <w:pPr>
        <w:pStyle w:val="ListParagraph"/>
        <w:numPr>
          <w:ilvl w:val="0"/>
          <w:numId w:val="14"/>
        </w:numPr>
        <w:spacing w:after="0" w:line="240" w:lineRule="auto"/>
        <w:rPr>
          <w:rFonts w:ascii="Times New Roman" w:eastAsia="Times New Roman" w:hAnsi="Times New Roman" w:cs="Times New Roman"/>
          <w:b/>
          <w:sz w:val="24"/>
        </w:rPr>
      </w:pPr>
      <w:r w:rsidRPr="006C2B55">
        <w:rPr>
          <w:rFonts w:ascii="Times New Roman" w:eastAsia="Times New Roman" w:hAnsi="Times New Roman" w:cs="Times New Roman"/>
          <w:sz w:val="24"/>
        </w:rPr>
        <w:t>S</w:t>
      </w:r>
      <w:r w:rsidR="00E01E7B" w:rsidRPr="006C2B55">
        <w:rPr>
          <w:rFonts w:ascii="Times New Roman" w:eastAsia="Times New Roman" w:hAnsi="Times New Roman" w:cs="Times New Roman"/>
          <w:sz w:val="24"/>
        </w:rPr>
        <w:t>peculative accumulation of stockpiles of waste tires, which may create a nuisance or have a public health impact</w:t>
      </w:r>
    </w:p>
    <w:p w14:paraId="11F571B9" w14:textId="2307F98B" w:rsidR="006C2B55" w:rsidRPr="006C2B55" w:rsidRDefault="006C2B55" w:rsidP="006C2B55">
      <w:pPr>
        <w:pStyle w:val="ListParagraph"/>
        <w:numPr>
          <w:ilvl w:val="0"/>
          <w:numId w:val="14"/>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Open burning of waste tires</w:t>
      </w:r>
    </w:p>
    <w:p w14:paraId="03FD1FE4" w14:textId="759B7C46" w:rsidR="006C2B55" w:rsidRPr="00945093" w:rsidRDefault="006C2B55" w:rsidP="006C2B55">
      <w:pPr>
        <w:pStyle w:val="ListParagraph"/>
        <w:numPr>
          <w:ilvl w:val="0"/>
          <w:numId w:val="14"/>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Use of waste tires as clean fill</w:t>
      </w:r>
    </w:p>
    <w:p w14:paraId="6FE675D2" w14:textId="77777777" w:rsidR="000E44E0" w:rsidRDefault="000E44E0">
      <w:pPr>
        <w:spacing w:after="0" w:line="240" w:lineRule="auto"/>
        <w:rPr>
          <w:rFonts w:ascii="Times New Roman" w:eastAsia="Times New Roman" w:hAnsi="Times New Roman" w:cs="Times New Roman"/>
          <w:sz w:val="24"/>
        </w:rPr>
      </w:pPr>
    </w:p>
    <w:p w14:paraId="5F8A016E" w14:textId="77777777" w:rsidR="002E6D56" w:rsidRDefault="002E6D56">
      <w:pPr>
        <w:spacing w:after="0" w:line="240" w:lineRule="auto"/>
        <w:rPr>
          <w:rFonts w:ascii="Times New Roman" w:eastAsia="Times New Roman" w:hAnsi="Times New Roman" w:cs="Times New Roman"/>
          <w:sz w:val="24"/>
        </w:rPr>
      </w:pPr>
    </w:p>
    <w:p w14:paraId="7491B73B" w14:textId="77777777" w:rsidR="006D2C35" w:rsidRDefault="003C6DE9">
      <w:pPr>
        <w:spacing w:after="0" w:line="240" w:lineRule="auto"/>
        <w:rPr>
          <w:rFonts w:ascii="Times New Roman" w:eastAsia="Times New Roman" w:hAnsi="Times New Roman" w:cs="Times New Roman"/>
          <w:b/>
          <w:bCs/>
          <w:sz w:val="24"/>
          <w:u w:val="single"/>
        </w:rPr>
      </w:pPr>
      <w:bookmarkStart w:id="0" w:name="_Hlk95831400"/>
      <w:r>
        <w:rPr>
          <w:rFonts w:ascii="Times New Roman" w:eastAsia="Times New Roman" w:hAnsi="Times New Roman" w:cs="Times New Roman"/>
          <w:b/>
          <w:bCs/>
          <w:sz w:val="24"/>
          <w:u w:val="single"/>
        </w:rPr>
        <w:t>Solid Waste Management System License Required:</w:t>
      </w:r>
    </w:p>
    <w:p w14:paraId="1DD60285" w14:textId="23B3D218" w:rsidR="003246AC" w:rsidRDefault="001E694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Anyone who </w:t>
      </w:r>
      <w:r w:rsidR="000F2A53">
        <w:rPr>
          <w:rFonts w:ascii="Times New Roman" w:eastAsia="Times New Roman" w:hAnsi="Times New Roman" w:cs="Times New Roman"/>
          <w:sz w:val="24"/>
        </w:rPr>
        <w:t xml:space="preserve">collects, </w:t>
      </w:r>
      <w:r>
        <w:rPr>
          <w:rFonts w:ascii="Times New Roman" w:eastAsia="Times New Roman" w:hAnsi="Times New Roman" w:cs="Times New Roman"/>
          <w:sz w:val="24"/>
        </w:rPr>
        <w:t xml:space="preserve">stores, treats, recycles, or disposes waste tires from outside sources/generators generally needs a license from the SWP.  Any of the following </w:t>
      </w:r>
      <w:r w:rsidRPr="00CE3861">
        <w:rPr>
          <w:rFonts w:ascii="Times New Roman" w:eastAsia="Times New Roman" w:hAnsi="Times New Roman" w:cs="Times New Roman"/>
          <w:i/>
          <w:iCs/>
          <w:sz w:val="24"/>
        </w:rPr>
        <w:t>three</w:t>
      </w:r>
      <w:r w:rsidR="00157A44" w:rsidRPr="00CE3861">
        <w:rPr>
          <w:rFonts w:ascii="Times New Roman" w:eastAsia="Times New Roman" w:hAnsi="Times New Roman" w:cs="Times New Roman"/>
          <w:i/>
          <w:iCs/>
          <w:sz w:val="24"/>
        </w:rPr>
        <w:t xml:space="preserve"> subtypes</w:t>
      </w:r>
      <w:r w:rsidR="00157A44">
        <w:rPr>
          <w:rFonts w:ascii="Times New Roman" w:eastAsia="Times New Roman" w:hAnsi="Times New Roman" w:cs="Times New Roman"/>
          <w:sz w:val="24"/>
        </w:rPr>
        <w:t xml:space="preserve"> of solid waste management system</w:t>
      </w:r>
      <w:r>
        <w:rPr>
          <w:rFonts w:ascii="Times New Roman" w:eastAsia="Times New Roman" w:hAnsi="Times New Roman" w:cs="Times New Roman"/>
          <w:sz w:val="24"/>
        </w:rPr>
        <w:t xml:space="preserve"> licenses would allow a person to accept </w:t>
      </w:r>
      <w:r w:rsidR="00157A44">
        <w:rPr>
          <w:rFonts w:ascii="Times New Roman" w:eastAsia="Times New Roman" w:hAnsi="Times New Roman" w:cs="Times New Roman"/>
          <w:sz w:val="24"/>
        </w:rPr>
        <w:t xml:space="preserve">and manage </w:t>
      </w:r>
      <w:r>
        <w:rPr>
          <w:rFonts w:ascii="Times New Roman" w:eastAsia="Times New Roman" w:hAnsi="Times New Roman" w:cs="Times New Roman"/>
          <w:sz w:val="24"/>
        </w:rPr>
        <w:t>waste tires from generators other than themselves:</w:t>
      </w:r>
    </w:p>
    <w:p w14:paraId="362B7C03" w14:textId="77777777" w:rsidR="003246AC" w:rsidRDefault="001E694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Recycling</w:t>
      </w:r>
    </w:p>
    <w:p w14:paraId="3D4154CF" w14:textId="77777777" w:rsidR="003246AC" w:rsidRDefault="001E694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Resource Recovery</w:t>
      </w:r>
    </w:p>
    <w:p w14:paraId="0E5F5B40" w14:textId="33DA43FD" w:rsidR="003246AC" w:rsidRDefault="001E694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Class </w:t>
      </w:r>
      <w:r w:rsidR="00C60B87">
        <w:rPr>
          <w:rFonts w:ascii="Times New Roman" w:eastAsia="Times New Roman" w:hAnsi="Times New Roman" w:cs="Times New Roman"/>
          <w:sz w:val="24"/>
        </w:rPr>
        <w:t xml:space="preserve">II, </w:t>
      </w:r>
      <w:r>
        <w:rPr>
          <w:rFonts w:ascii="Times New Roman" w:eastAsia="Times New Roman" w:hAnsi="Times New Roman" w:cs="Times New Roman"/>
          <w:sz w:val="24"/>
        </w:rPr>
        <w:t>III</w:t>
      </w:r>
      <w:r w:rsidR="00C60B87">
        <w:rPr>
          <w:rFonts w:ascii="Times New Roman" w:eastAsia="Times New Roman" w:hAnsi="Times New Roman" w:cs="Times New Roman"/>
          <w:sz w:val="24"/>
        </w:rPr>
        <w:t>, and IV</w:t>
      </w:r>
      <w:r>
        <w:rPr>
          <w:rFonts w:ascii="Times New Roman" w:eastAsia="Times New Roman" w:hAnsi="Times New Roman" w:cs="Times New Roman"/>
          <w:sz w:val="24"/>
        </w:rPr>
        <w:t xml:space="preserve"> landfill </w:t>
      </w:r>
      <w:r w:rsidR="00C60B87">
        <w:rPr>
          <w:rFonts w:ascii="Times New Roman" w:eastAsia="Times New Roman" w:hAnsi="Times New Roman" w:cs="Times New Roman"/>
          <w:sz w:val="24"/>
        </w:rPr>
        <w:t>(if the facility accepts tires)</w:t>
      </w:r>
      <w:r>
        <w:rPr>
          <w:rFonts w:ascii="Times New Roman" w:eastAsia="Times New Roman" w:hAnsi="Times New Roman" w:cs="Times New Roman"/>
          <w:sz w:val="24"/>
        </w:rPr>
        <w:t xml:space="preserve"> </w:t>
      </w:r>
      <w:bookmarkEnd w:id="0"/>
    </w:p>
    <w:p w14:paraId="7B3C55C0" w14:textId="77777777" w:rsidR="003246AC" w:rsidRDefault="003246AC">
      <w:pPr>
        <w:spacing w:after="0" w:line="240" w:lineRule="auto"/>
        <w:rPr>
          <w:rFonts w:ascii="Times New Roman" w:eastAsia="Times New Roman" w:hAnsi="Times New Roman" w:cs="Times New Roman"/>
          <w:sz w:val="24"/>
        </w:rPr>
      </w:pPr>
    </w:p>
    <w:p w14:paraId="6A707D92" w14:textId="773C7115" w:rsidR="00E7737A" w:rsidRDefault="00157A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As discussed below, DEQ may </w:t>
      </w:r>
      <w:r w:rsidR="00D201B3">
        <w:rPr>
          <w:rFonts w:ascii="Times New Roman" w:eastAsia="Times New Roman" w:hAnsi="Times New Roman" w:cs="Times New Roman"/>
          <w:sz w:val="24"/>
        </w:rPr>
        <w:t>allow</w:t>
      </w:r>
      <w:r>
        <w:rPr>
          <w:rFonts w:ascii="Times New Roman" w:eastAsia="Times New Roman" w:hAnsi="Times New Roman" w:cs="Times New Roman"/>
          <w:sz w:val="24"/>
        </w:rPr>
        <w:t xml:space="preserve"> certain waste tire reuse activities without requiri</w:t>
      </w:r>
      <w:r w:rsidR="000E2DDC">
        <w:rPr>
          <w:rFonts w:ascii="Times New Roman" w:eastAsia="Times New Roman" w:hAnsi="Times New Roman" w:cs="Times New Roman"/>
          <w:sz w:val="24"/>
        </w:rPr>
        <w:t xml:space="preserve">ng a solid waste management system license, so long as the activity is </w:t>
      </w:r>
      <w:r w:rsidR="00DF2A91">
        <w:rPr>
          <w:rFonts w:ascii="Times New Roman" w:eastAsia="Times New Roman" w:hAnsi="Times New Roman" w:cs="Times New Roman"/>
          <w:sz w:val="24"/>
        </w:rPr>
        <w:t xml:space="preserve">formally </w:t>
      </w:r>
      <w:r w:rsidR="000E2DDC">
        <w:rPr>
          <w:rFonts w:ascii="Times New Roman" w:eastAsia="Times New Roman" w:hAnsi="Times New Roman" w:cs="Times New Roman"/>
          <w:sz w:val="24"/>
        </w:rPr>
        <w:t xml:space="preserve">pre-approved by DEQ </w:t>
      </w:r>
      <w:r w:rsidR="00DF2A91">
        <w:rPr>
          <w:rFonts w:ascii="Times New Roman" w:eastAsia="Times New Roman" w:hAnsi="Times New Roman" w:cs="Times New Roman"/>
          <w:sz w:val="24"/>
        </w:rPr>
        <w:t xml:space="preserve">in writing </w:t>
      </w:r>
      <w:r w:rsidR="000E2DDC">
        <w:rPr>
          <w:rFonts w:ascii="Times New Roman" w:eastAsia="Times New Roman" w:hAnsi="Times New Roman" w:cs="Times New Roman"/>
          <w:sz w:val="24"/>
        </w:rPr>
        <w:t>and complies with the guidelines in this document and other applicable law.</w:t>
      </w:r>
    </w:p>
    <w:p w14:paraId="65A765C8" w14:textId="77777777" w:rsidR="003246AC" w:rsidRDefault="003246AC">
      <w:pPr>
        <w:spacing w:after="0" w:line="240" w:lineRule="auto"/>
        <w:rPr>
          <w:rFonts w:ascii="Times New Roman" w:eastAsia="Times New Roman" w:hAnsi="Times New Roman" w:cs="Times New Roman"/>
          <w:sz w:val="24"/>
        </w:rPr>
      </w:pPr>
    </w:p>
    <w:p w14:paraId="6E2AD682" w14:textId="77777777" w:rsidR="00A834F7" w:rsidRDefault="00A834F7" w:rsidP="006D2C35">
      <w:pPr>
        <w:spacing w:after="0"/>
        <w:rPr>
          <w:rFonts w:ascii="Times New Roman" w:eastAsia="Times New Roman" w:hAnsi="Times New Roman" w:cs="Times New Roman"/>
          <w:b/>
          <w:bCs/>
          <w:sz w:val="24"/>
          <w:u w:val="single"/>
        </w:rPr>
      </w:pPr>
    </w:p>
    <w:p w14:paraId="0D98F314" w14:textId="77777777" w:rsidR="00A834F7" w:rsidRDefault="00A834F7" w:rsidP="006D2C35">
      <w:pPr>
        <w:spacing w:after="0"/>
        <w:rPr>
          <w:rFonts w:ascii="Times New Roman" w:eastAsia="Times New Roman" w:hAnsi="Times New Roman" w:cs="Times New Roman"/>
          <w:b/>
          <w:bCs/>
          <w:sz w:val="24"/>
          <w:u w:val="single"/>
        </w:rPr>
      </w:pPr>
    </w:p>
    <w:p w14:paraId="09720B67" w14:textId="7C741D67" w:rsidR="006D2C35" w:rsidRDefault="005B6BF3" w:rsidP="006D2C35">
      <w:pPr>
        <w:spacing w:after="0"/>
        <w:rPr>
          <w:rFonts w:ascii="Times New Roman" w:eastAsia="Times New Roman" w:hAnsi="Times New Roman" w:cs="Times New Roman"/>
          <w:sz w:val="24"/>
        </w:rPr>
      </w:pPr>
      <w:r>
        <w:rPr>
          <w:rFonts w:ascii="Times New Roman" w:eastAsia="Times New Roman" w:hAnsi="Times New Roman" w:cs="Times New Roman"/>
          <w:b/>
          <w:bCs/>
          <w:sz w:val="24"/>
          <w:u w:val="single"/>
        </w:rPr>
        <w:lastRenderedPageBreak/>
        <w:t>Self-Generated Tires:</w:t>
      </w:r>
      <w:r>
        <w:rPr>
          <w:rFonts w:ascii="Times New Roman" w:eastAsia="Times New Roman" w:hAnsi="Times New Roman" w:cs="Times New Roman"/>
          <w:sz w:val="24"/>
        </w:rPr>
        <w:t xml:space="preserve"> </w:t>
      </w:r>
    </w:p>
    <w:p w14:paraId="2E165A62" w14:textId="3F31C56B" w:rsidR="006D2C35" w:rsidRDefault="005B6BF3" w:rsidP="006D2C35">
      <w:pPr>
        <w:rPr>
          <w:rFonts w:ascii="Times New Roman" w:eastAsia="Times New Roman" w:hAnsi="Times New Roman" w:cs="Times New Roman"/>
          <w:sz w:val="24"/>
        </w:rPr>
      </w:pPr>
      <w:r>
        <w:rPr>
          <w:rFonts w:ascii="Times New Roman" w:eastAsia="Times New Roman" w:hAnsi="Times New Roman" w:cs="Times New Roman"/>
          <w:sz w:val="24"/>
        </w:rPr>
        <w:t>W</w:t>
      </w:r>
      <w:r w:rsidR="001E6943" w:rsidRPr="005B6BF3">
        <w:rPr>
          <w:rFonts w:ascii="Times New Roman" w:eastAsia="Times New Roman" w:hAnsi="Times New Roman" w:cs="Times New Roman"/>
          <w:sz w:val="24"/>
        </w:rPr>
        <w:t xml:space="preserve">aste tires that </w:t>
      </w:r>
      <w:r w:rsidR="001E6943" w:rsidRPr="00157A44">
        <w:rPr>
          <w:rFonts w:ascii="Times New Roman" w:eastAsia="Times New Roman" w:hAnsi="Times New Roman" w:cs="Times New Roman"/>
          <w:sz w:val="24"/>
          <w:szCs w:val="24"/>
        </w:rPr>
        <w:t xml:space="preserve">have been self-generated </w:t>
      </w:r>
      <w:r w:rsidRPr="00157A44">
        <w:rPr>
          <w:rFonts w:ascii="Times New Roman" w:eastAsia="Times New Roman" w:hAnsi="Times New Roman" w:cs="Times New Roman"/>
          <w:sz w:val="24"/>
          <w:szCs w:val="24"/>
        </w:rPr>
        <w:t xml:space="preserve">may be managed without a solid waste management system </w:t>
      </w:r>
      <w:r w:rsidR="001E6943" w:rsidRPr="00157A44">
        <w:rPr>
          <w:rFonts w:ascii="Times New Roman" w:eastAsia="Times New Roman" w:hAnsi="Times New Roman" w:cs="Times New Roman"/>
          <w:sz w:val="24"/>
          <w:szCs w:val="24"/>
        </w:rPr>
        <w:t>license</w:t>
      </w:r>
      <w:r w:rsidRPr="00157A44">
        <w:rPr>
          <w:rFonts w:ascii="Times New Roman" w:eastAsia="Times New Roman" w:hAnsi="Times New Roman" w:cs="Times New Roman"/>
          <w:sz w:val="24"/>
          <w:szCs w:val="24"/>
        </w:rPr>
        <w:t xml:space="preserve">. </w:t>
      </w:r>
      <w:r w:rsidRPr="002526FD">
        <w:rPr>
          <w:rFonts w:ascii="Times New Roman" w:hAnsi="Times New Roman" w:cs="Times New Roman"/>
          <w:sz w:val="24"/>
          <w:szCs w:val="24"/>
        </w:rPr>
        <w:t>“Self-generated” solid waste—including waste tires—means a person's “own solid waste that is generated in reasonable association with the person's household or agricultural operations upon land owned or leased by that person or covered by easement or permit.” Section 75-10-214(1), MCA. Self-generated waste tires may not be disposed of in a way that creates a nuisance or public health hazard or violate the laws governing the disposal of hazardous or deleterious substances.</w:t>
      </w:r>
    </w:p>
    <w:p w14:paraId="5AB76235" w14:textId="77777777" w:rsidR="006D2C35" w:rsidRDefault="009352AD">
      <w:pPr>
        <w:spacing w:after="0" w:line="240" w:lineRule="auto"/>
        <w:rPr>
          <w:rFonts w:ascii="Times New Roman" w:eastAsia="Times New Roman" w:hAnsi="Times New Roman" w:cs="Times New Roman"/>
          <w:sz w:val="24"/>
        </w:rPr>
      </w:pPr>
      <w:r w:rsidRPr="006C2B55">
        <w:rPr>
          <w:rFonts w:ascii="Times New Roman" w:eastAsia="Times New Roman" w:hAnsi="Times New Roman" w:cs="Times New Roman"/>
          <w:b/>
          <w:bCs/>
          <w:sz w:val="24"/>
          <w:u w:val="single"/>
        </w:rPr>
        <w:t>Waste Tire Reuse:</w:t>
      </w:r>
      <w:bookmarkStart w:id="1" w:name="_Hlk95831204"/>
    </w:p>
    <w:p w14:paraId="572687CB" w14:textId="0914F3D6" w:rsidR="00BA2AD6" w:rsidRDefault="00A11C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waste tire reuse plan must be </w:t>
      </w:r>
      <w:r w:rsidR="00DF2A91">
        <w:rPr>
          <w:rFonts w:ascii="Times New Roman" w:eastAsia="Times New Roman" w:hAnsi="Times New Roman" w:cs="Times New Roman"/>
          <w:sz w:val="24"/>
        </w:rPr>
        <w:t xml:space="preserve">formally </w:t>
      </w:r>
      <w:r>
        <w:rPr>
          <w:rFonts w:ascii="Times New Roman" w:eastAsia="Times New Roman" w:hAnsi="Times New Roman" w:cs="Times New Roman"/>
          <w:sz w:val="24"/>
        </w:rPr>
        <w:t xml:space="preserve">approved </w:t>
      </w:r>
      <w:r w:rsidR="000F2A53">
        <w:rPr>
          <w:rFonts w:ascii="Times New Roman" w:eastAsia="Times New Roman" w:hAnsi="Times New Roman" w:cs="Times New Roman"/>
          <w:sz w:val="24"/>
        </w:rPr>
        <w:t xml:space="preserve">in writing </w:t>
      </w:r>
      <w:r>
        <w:rPr>
          <w:rFonts w:ascii="Times New Roman" w:eastAsia="Times New Roman" w:hAnsi="Times New Roman" w:cs="Times New Roman"/>
          <w:sz w:val="24"/>
        </w:rPr>
        <w:t>by DEQ prior to bringing waste tires on site.</w:t>
      </w:r>
      <w:r w:rsidR="00BA2AD6">
        <w:rPr>
          <w:rFonts w:ascii="Times New Roman" w:eastAsia="Times New Roman" w:hAnsi="Times New Roman" w:cs="Times New Roman"/>
          <w:sz w:val="24"/>
        </w:rPr>
        <w:t xml:space="preserve"> </w:t>
      </w:r>
      <w:r w:rsidR="00BA2AD6" w:rsidRPr="00BA2AD6">
        <w:rPr>
          <w:rFonts w:ascii="Times New Roman" w:eastAsia="Times New Roman" w:hAnsi="Times New Roman" w:cs="Times New Roman"/>
          <w:sz w:val="24"/>
        </w:rPr>
        <w:t>Failure to obtain DEQ approval for a waste tire reuse plan, or failure to follow a DEQ-approved tire reuse plan, may result in a DEQ enforcement action for violation of the Montana Solid Waste Management Act. Violations of the MSWMA may result in administrative and/or civil penalties.</w:t>
      </w:r>
    </w:p>
    <w:p w14:paraId="47E6325C" w14:textId="0DC20A77" w:rsidR="007011CB" w:rsidRDefault="007011CB">
      <w:pPr>
        <w:spacing w:after="0" w:line="240" w:lineRule="auto"/>
        <w:rPr>
          <w:rFonts w:ascii="Times New Roman" w:eastAsia="Times New Roman" w:hAnsi="Times New Roman" w:cs="Times New Roman"/>
          <w:sz w:val="24"/>
        </w:rPr>
      </w:pPr>
    </w:p>
    <w:p w14:paraId="39C8A752" w14:textId="68F242CF" w:rsidR="007011CB" w:rsidRDefault="007011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DEQ will not approve waste tire reuse plans for persons being paid to remove and dispose of waste tires.</w:t>
      </w:r>
    </w:p>
    <w:p w14:paraId="6E1DAC77" w14:textId="77777777" w:rsidR="00BA2AD6" w:rsidRDefault="00BA2AD6">
      <w:pPr>
        <w:spacing w:after="0" w:line="240" w:lineRule="auto"/>
        <w:rPr>
          <w:rFonts w:ascii="Times New Roman" w:eastAsia="Times New Roman" w:hAnsi="Times New Roman" w:cs="Times New Roman"/>
          <w:sz w:val="24"/>
        </w:rPr>
      </w:pPr>
    </w:p>
    <w:p w14:paraId="02AC145E" w14:textId="37E4A23B" w:rsidR="003246AC" w:rsidRDefault="00BA2AD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Generally, c</w:t>
      </w:r>
      <w:r w:rsidR="00466516">
        <w:rPr>
          <w:rFonts w:ascii="Times New Roman" w:eastAsia="Times New Roman" w:hAnsi="Times New Roman" w:cs="Times New Roman"/>
          <w:sz w:val="24"/>
        </w:rPr>
        <w:t xml:space="preserve">onstruction projects must be </w:t>
      </w:r>
      <w:r w:rsidR="006C2B55">
        <w:rPr>
          <w:rFonts w:ascii="Times New Roman" w:eastAsia="Times New Roman" w:hAnsi="Times New Roman" w:cs="Times New Roman"/>
          <w:sz w:val="24"/>
        </w:rPr>
        <w:t xml:space="preserve">implemented </w:t>
      </w:r>
      <w:r w:rsidR="00466516">
        <w:rPr>
          <w:rFonts w:ascii="Times New Roman" w:eastAsia="Times New Roman" w:hAnsi="Times New Roman" w:cs="Times New Roman"/>
          <w:sz w:val="24"/>
        </w:rPr>
        <w:t xml:space="preserve">within </w:t>
      </w:r>
      <w:r w:rsidR="006C2B55">
        <w:rPr>
          <w:rFonts w:ascii="Times New Roman" w:eastAsia="Times New Roman" w:hAnsi="Times New Roman" w:cs="Times New Roman"/>
          <w:sz w:val="24"/>
        </w:rPr>
        <w:t>six</w:t>
      </w:r>
      <w:r w:rsidR="00466516">
        <w:rPr>
          <w:rFonts w:ascii="Times New Roman" w:eastAsia="Times New Roman" w:hAnsi="Times New Roman" w:cs="Times New Roman"/>
          <w:sz w:val="24"/>
        </w:rPr>
        <w:t xml:space="preserve"> months of bringing the waste tires onto the property. Any waste tires not utilized in </w:t>
      </w:r>
      <w:r w:rsidR="00EB1058">
        <w:rPr>
          <w:rFonts w:ascii="Times New Roman" w:eastAsia="Times New Roman" w:hAnsi="Times New Roman" w:cs="Times New Roman"/>
          <w:sz w:val="24"/>
        </w:rPr>
        <w:t xml:space="preserve">an approved construction project must be disposed at a licensed </w:t>
      </w:r>
      <w:r w:rsidR="00313DD5">
        <w:rPr>
          <w:rFonts w:ascii="Times New Roman" w:eastAsia="Times New Roman" w:hAnsi="Times New Roman" w:cs="Times New Roman"/>
          <w:sz w:val="24"/>
        </w:rPr>
        <w:t>solid waste management</w:t>
      </w:r>
      <w:r w:rsidR="00EB1058">
        <w:rPr>
          <w:rFonts w:ascii="Times New Roman" w:eastAsia="Times New Roman" w:hAnsi="Times New Roman" w:cs="Times New Roman"/>
          <w:sz w:val="24"/>
        </w:rPr>
        <w:t xml:space="preserve"> facility within 30 days of completion of construction.</w:t>
      </w:r>
      <w:r w:rsidR="00466516">
        <w:rPr>
          <w:rFonts w:ascii="Times New Roman" w:eastAsia="Times New Roman" w:hAnsi="Times New Roman" w:cs="Times New Roman"/>
          <w:sz w:val="24"/>
        </w:rPr>
        <w:t xml:space="preserve"> </w:t>
      </w:r>
      <w:bookmarkEnd w:id="1"/>
      <w:r w:rsidR="001E6943">
        <w:rPr>
          <w:rFonts w:ascii="Times New Roman" w:eastAsia="Times New Roman" w:hAnsi="Times New Roman" w:cs="Times New Roman"/>
          <w:sz w:val="24"/>
        </w:rPr>
        <w:t>Below is guidance for</w:t>
      </w:r>
      <w:r w:rsidR="00A05E65">
        <w:rPr>
          <w:rFonts w:ascii="Times New Roman" w:eastAsia="Times New Roman" w:hAnsi="Times New Roman" w:cs="Times New Roman"/>
          <w:sz w:val="24"/>
        </w:rPr>
        <w:t xml:space="preserve"> som</w:t>
      </w:r>
      <w:r w:rsidR="004C3142">
        <w:rPr>
          <w:rFonts w:ascii="Times New Roman" w:eastAsia="Times New Roman" w:hAnsi="Times New Roman" w:cs="Times New Roman"/>
          <w:sz w:val="24"/>
        </w:rPr>
        <w:t>e</w:t>
      </w:r>
      <w:r w:rsidR="001E6943">
        <w:rPr>
          <w:rFonts w:ascii="Times New Roman" w:eastAsia="Times New Roman" w:hAnsi="Times New Roman" w:cs="Times New Roman"/>
          <w:sz w:val="24"/>
        </w:rPr>
        <w:t xml:space="preserve"> potential uses of waste tires:</w:t>
      </w:r>
    </w:p>
    <w:p w14:paraId="1E95FA98" w14:textId="77777777" w:rsidR="003246AC" w:rsidRDefault="003246AC">
      <w:pPr>
        <w:spacing w:after="0" w:line="240" w:lineRule="auto"/>
        <w:rPr>
          <w:rFonts w:ascii="Times New Roman" w:eastAsia="Times New Roman" w:hAnsi="Times New Roman" w:cs="Times New Roman"/>
          <w:sz w:val="24"/>
        </w:rPr>
      </w:pPr>
    </w:p>
    <w:p w14:paraId="511A43A9" w14:textId="4CF59578" w:rsidR="00C8529F" w:rsidRPr="00EB6920" w:rsidRDefault="006C2B55" w:rsidP="00C8529F">
      <w:pPr>
        <w:spacing w:after="0" w:line="240" w:lineRule="auto"/>
        <w:ind w:firstLine="720"/>
        <w:rPr>
          <w:rFonts w:ascii="Times New Roman" w:eastAsia="Times New Roman" w:hAnsi="Times New Roman" w:cs="Times New Roman"/>
          <w:i/>
          <w:sz w:val="24"/>
        </w:rPr>
      </w:pPr>
      <w:r>
        <w:rPr>
          <w:rFonts w:ascii="Times New Roman" w:eastAsia="Times New Roman" w:hAnsi="Times New Roman" w:cs="Times New Roman"/>
          <w:b/>
          <w:i/>
          <w:sz w:val="24"/>
          <w:u w:val="single"/>
        </w:rPr>
        <w:t>W</w:t>
      </w:r>
      <w:r w:rsidR="00C8529F">
        <w:rPr>
          <w:rFonts w:ascii="Times New Roman" w:eastAsia="Times New Roman" w:hAnsi="Times New Roman" w:cs="Times New Roman"/>
          <w:b/>
          <w:i/>
          <w:sz w:val="24"/>
          <w:u w:val="single"/>
        </w:rPr>
        <w:t>aste tires</w:t>
      </w:r>
      <w:r>
        <w:rPr>
          <w:rFonts w:ascii="Times New Roman" w:eastAsia="Times New Roman" w:hAnsi="Times New Roman" w:cs="Times New Roman"/>
          <w:b/>
          <w:i/>
          <w:sz w:val="24"/>
          <w:u w:val="single"/>
        </w:rPr>
        <w:t xml:space="preserve"> stored for reuse</w:t>
      </w:r>
      <w:r w:rsidR="00C8529F" w:rsidRPr="00EB6920">
        <w:rPr>
          <w:rFonts w:ascii="Times New Roman" w:eastAsia="Times New Roman" w:hAnsi="Times New Roman" w:cs="Times New Roman"/>
          <w:b/>
          <w:i/>
          <w:sz w:val="24"/>
        </w:rPr>
        <w:t>:</w:t>
      </w:r>
      <w:r w:rsidR="00C8529F" w:rsidRPr="00EB6920">
        <w:rPr>
          <w:rFonts w:ascii="Times New Roman" w:eastAsia="Times New Roman" w:hAnsi="Times New Roman" w:cs="Times New Roman"/>
          <w:i/>
          <w:sz w:val="24"/>
        </w:rPr>
        <w:t xml:space="preserve">   </w:t>
      </w:r>
    </w:p>
    <w:p w14:paraId="77A28188" w14:textId="77777777" w:rsidR="00C8529F" w:rsidRPr="006A515E" w:rsidRDefault="00C8529F" w:rsidP="00C8529F">
      <w:pPr>
        <w:spacing w:after="0" w:line="240" w:lineRule="auto"/>
        <w:ind w:firstLine="720"/>
        <w:rPr>
          <w:rFonts w:ascii="Times New Roman" w:eastAsia="Times New Roman" w:hAnsi="Times New Roman" w:cs="Times New Roman"/>
          <w:sz w:val="24"/>
        </w:rPr>
      </w:pPr>
      <w:r w:rsidRPr="00EB6920">
        <w:rPr>
          <w:rFonts w:ascii="Times New Roman" w:eastAsia="Times New Roman" w:hAnsi="Times New Roman" w:cs="Times New Roman"/>
          <w:i/>
          <w:sz w:val="24"/>
        </w:rPr>
        <w:t>Unless an alternative plan is previously approved</w:t>
      </w:r>
      <w:r>
        <w:rPr>
          <w:rFonts w:ascii="Times New Roman" w:eastAsia="Times New Roman" w:hAnsi="Times New Roman" w:cs="Times New Roman"/>
          <w:sz w:val="24"/>
        </w:rPr>
        <w:t xml:space="preserve">, </w:t>
      </w:r>
      <w:r w:rsidRPr="006A515E">
        <w:rPr>
          <w:rFonts w:ascii="Times New Roman" w:eastAsia="Times New Roman" w:hAnsi="Times New Roman" w:cs="Times New Roman"/>
          <w:sz w:val="24"/>
        </w:rPr>
        <w:t xml:space="preserve">waste tires </w:t>
      </w:r>
      <w:r>
        <w:rPr>
          <w:rFonts w:ascii="Times New Roman" w:eastAsia="Times New Roman" w:hAnsi="Times New Roman" w:cs="Times New Roman"/>
          <w:sz w:val="24"/>
        </w:rPr>
        <w:t xml:space="preserve">stored for reuse </w:t>
      </w:r>
      <w:r w:rsidRPr="006A515E">
        <w:rPr>
          <w:rFonts w:ascii="Times New Roman" w:eastAsia="Times New Roman" w:hAnsi="Times New Roman" w:cs="Times New Roman"/>
          <w:sz w:val="24"/>
        </w:rPr>
        <w:t>must:</w:t>
      </w:r>
    </w:p>
    <w:p w14:paraId="30504820" w14:textId="77777777" w:rsidR="00C8529F" w:rsidRPr="00EB6920" w:rsidRDefault="00C8529F" w:rsidP="00C96F4C">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w:t>
      </w:r>
      <w:r w:rsidRPr="00C8529F">
        <w:rPr>
          <w:rFonts w:ascii="Times New Roman" w:eastAsia="Times New Roman" w:hAnsi="Times New Roman" w:cs="Times New Roman"/>
          <w:sz w:val="24"/>
        </w:rPr>
        <w:t xml:space="preserve">ave a purpose that does not constitute disposal.  </w:t>
      </w:r>
    </w:p>
    <w:p w14:paraId="12EBC812" w14:textId="77777777" w:rsidR="00C8529F" w:rsidRPr="006A515E" w:rsidRDefault="00C8529F" w:rsidP="00C96F4C">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Be maintained within property boundaries</w:t>
      </w:r>
    </w:p>
    <w:p w14:paraId="7A672936" w14:textId="77777777" w:rsidR="00C8529F" w:rsidRPr="006A515E" w:rsidRDefault="00C8529F" w:rsidP="00C96F4C">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Not be placed in a public right of way (street, sidewalk, alley, etc.)</w:t>
      </w:r>
    </w:p>
    <w:p w14:paraId="62A4F22E" w14:textId="4934A015" w:rsidR="00C8529F" w:rsidRPr="006A515E" w:rsidRDefault="00C8529F" w:rsidP="00C96F4C">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Be stored in rows no more than 2 tires wide, no more than 6’ high, and shall have enough room between rows to allow emergency vehicles (</w:t>
      </w:r>
      <w:r>
        <w:rPr>
          <w:rFonts w:ascii="Times New Roman" w:eastAsia="Times New Roman" w:hAnsi="Times New Roman" w:cs="Times New Roman"/>
          <w:sz w:val="24"/>
        </w:rPr>
        <w:t>e.g.,</w:t>
      </w:r>
      <w:r w:rsidRPr="006A515E">
        <w:rPr>
          <w:rFonts w:ascii="Times New Roman" w:eastAsia="Times New Roman" w:hAnsi="Times New Roman" w:cs="Times New Roman"/>
          <w:sz w:val="24"/>
        </w:rPr>
        <w:t xml:space="preserve"> fire dep</w:t>
      </w:r>
      <w:r w:rsidR="006C2B55">
        <w:rPr>
          <w:rFonts w:ascii="Times New Roman" w:eastAsia="Times New Roman" w:hAnsi="Times New Roman" w:cs="Times New Roman"/>
          <w:sz w:val="24"/>
        </w:rPr>
        <w:t>artment</w:t>
      </w:r>
      <w:r>
        <w:rPr>
          <w:rFonts w:ascii="Times New Roman" w:eastAsia="Times New Roman" w:hAnsi="Times New Roman" w:cs="Times New Roman"/>
          <w:sz w:val="24"/>
        </w:rPr>
        <w:t>)</w:t>
      </w:r>
      <w:r w:rsidRPr="006A515E">
        <w:rPr>
          <w:rFonts w:ascii="Times New Roman" w:eastAsia="Times New Roman" w:hAnsi="Times New Roman" w:cs="Times New Roman"/>
          <w:sz w:val="24"/>
        </w:rPr>
        <w:t xml:space="preserve"> free access to the area</w:t>
      </w:r>
    </w:p>
    <w:p w14:paraId="6CEBA866" w14:textId="77777777" w:rsidR="00C8529F" w:rsidRPr="006A515E" w:rsidRDefault="00C8529F" w:rsidP="00C96F4C">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 xml:space="preserve">Not exceed </w:t>
      </w:r>
      <w:r>
        <w:rPr>
          <w:rFonts w:ascii="Times New Roman" w:eastAsia="Times New Roman" w:hAnsi="Times New Roman" w:cs="Times New Roman"/>
          <w:sz w:val="24"/>
        </w:rPr>
        <w:t>50 cubic yards or approximately 300 waste tires (unless other limits are set by local authority, e.g., fire marshal, city, county, etc.).</w:t>
      </w:r>
    </w:p>
    <w:p w14:paraId="558F78E1" w14:textId="6D15B7DF" w:rsidR="003246AC" w:rsidRPr="006C2B55" w:rsidRDefault="00C8529F" w:rsidP="00C96F4C">
      <w:pPr>
        <w:pStyle w:val="ListParagraph"/>
        <w:numPr>
          <w:ilvl w:val="0"/>
          <w:numId w:val="15"/>
        </w:numPr>
        <w:spacing w:after="0" w:line="240" w:lineRule="auto"/>
        <w:rPr>
          <w:rFonts w:ascii="Times New Roman" w:eastAsia="Times New Roman" w:hAnsi="Times New Roman" w:cs="Times New Roman"/>
          <w:sz w:val="24"/>
        </w:rPr>
      </w:pPr>
      <w:r w:rsidRPr="006C2B55">
        <w:rPr>
          <w:rFonts w:ascii="Times New Roman" w:eastAsia="Times New Roman" w:hAnsi="Times New Roman" w:cs="Times New Roman"/>
          <w:sz w:val="24"/>
        </w:rPr>
        <w:t xml:space="preserve">Not be stored for longer than </w:t>
      </w:r>
      <w:r w:rsidR="00295D9B">
        <w:rPr>
          <w:rFonts w:ascii="Times New Roman" w:eastAsia="Times New Roman" w:hAnsi="Times New Roman" w:cs="Times New Roman"/>
          <w:sz w:val="24"/>
        </w:rPr>
        <w:t>six months</w:t>
      </w:r>
    </w:p>
    <w:p w14:paraId="6DB8441F" w14:textId="77777777" w:rsidR="00C8529F" w:rsidRDefault="00C8529F" w:rsidP="00E01E7B">
      <w:pPr>
        <w:spacing w:after="0" w:line="240" w:lineRule="auto"/>
        <w:ind w:firstLine="720"/>
        <w:rPr>
          <w:rFonts w:ascii="Times New Roman" w:eastAsia="Times New Roman" w:hAnsi="Times New Roman" w:cs="Times New Roman"/>
          <w:b/>
          <w:i/>
          <w:iCs/>
          <w:sz w:val="24"/>
          <w:u w:val="single"/>
        </w:rPr>
      </w:pPr>
    </w:p>
    <w:p w14:paraId="3E00035C" w14:textId="2E2572F7" w:rsidR="00C73413" w:rsidRPr="00E01E7B" w:rsidRDefault="001E6943" w:rsidP="00E01E7B">
      <w:pPr>
        <w:spacing w:after="0" w:line="240" w:lineRule="auto"/>
        <w:ind w:firstLine="720"/>
        <w:rPr>
          <w:rFonts w:ascii="Times New Roman" w:eastAsia="Times New Roman" w:hAnsi="Times New Roman" w:cs="Times New Roman"/>
          <w:b/>
          <w:i/>
          <w:iCs/>
          <w:sz w:val="24"/>
        </w:rPr>
      </w:pPr>
      <w:r w:rsidRPr="00E01E7B">
        <w:rPr>
          <w:rFonts w:ascii="Times New Roman" w:eastAsia="Times New Roman" w:hAnsi="Times New Roman" w:cs="Times New Roman"/>
          <w:b/>
          <w:i/>
          <w:iCs/>
          <w:sz w:val="24"/>
          <w:u w:val="single"/>
        </w:rPr>
        <w:t>Rammed Earth Structures (</w:t>
      </w:r>
      <w:r w:rsidRPr="00C6324D">
        <w:rPr>
          <w:rFonts w:ascii="Times New Roman" w:eastAsia="Times New Roman" w:hAnsi="Times New Roman" w:cs="Times New Roman"/>
          <w:b/>
          <w:i/>
          <w:iCs/>
          <w:sz w:val="24"/>
          <w:u w:val="single"/>
        </w:rPr>
        <w:t xml:space="preserve">Earthship, fencing, </w:t>
      </w:r>
      <w:r w:rsidR="002D156A" w:rsidRPr="0095716B">
        <w:rPr>
          <w:rFonts w:ascii="Times New Roman" w:eastAsia="Times New Roman" w:hAnsi="Times New Roman" w:cs="Times New Roman"/>
          <w:b/>
          <w:i/>
          <w:iCs/>
          <w:sz w:val="24"/>
          <w:u w:val="single"/>
        </w:rPr>
        <w:t xml:space="preserve">retaining walls, </w:t>
      </w:r>
      <w:r w:rsidRPr="0095716B">
        <w:rPr>
          <w:rFonts w:ascii="Times New Roman" w:eastAsia="Times New Roman" w:hAnsi="Times New Roman" w:cs="Times New Roman"/>
          <w:b/>
          <w:i/>
          <w:iCs/>
          <w:sz w:val="24"/>
          <w:u w:val="single"/>
        </w:rPr>
        <w:t>windbreaks</w:t>
      </w:r>
      <w:r w:rsidRPr="00E01E7B">
        <w:rPr>
          <w:rFonts w:ascii="Times New Roman" w:eastAsia="Times New Roman" w:hAnsi="Times New Roman" w:cs="Times New Roman"/>
          <w:b/>
          <w:i/>
          <w:iCs/>
          <w:sz w:val="24"/>
          <w:u w:val="single"/>
        </w:rPr>
        <w:t>)</w:t>
      </w:r>
      <w:r w:rsidRPr="00E01E7B">
        <w:rPr>
          <w:rFonts w:ascii="Times New Roman" w:eastAsia="Times New Roman" w:hAnsi="Times New Roman" w:cs="Times New Roman"/>
          <w:b/>
          <w:i/>
          <w:iCs/>
          <w:sz w:val="24"/>
        </w:rPr>
        <w:t xml:space="preserve">: </w:t>
      </w:r>
    </w:p>
    <w:p w14:paraId="7C1D4107" w14:textId="6DE32499" w:rsidR="003246AC" w:rsidRDefault="001E6943" w:rsidP="00E01E7B">
      <w:pPr>
        <w:spacing w:after="0" w:line="240" w:lineRule="auto"/>
        <w:ind w:firstLine="720"/>
        <w:rPr>
          <w:rFonts w:ascii="Times New Roman" w:eastAsia="Times New Roman" w:hAnsi="Times New Roman" w:cs="Times New Roman"/>
          <w:sz w:val="24"/>
        </w:rPr>
      </w:pPr>
      <w:bookmarkStart w:id="2" w:name="_Hlk95831580"/>
      <w:r>
        <w:rPr>
          <w:rFonts w:ascii="Times New Roman" w:eastAsia="Times New Roman" w:hAnsi="Times New Roman" w:cs="Times New Roman"/>
          <w:sz w:val="24"/>
        </w:rPr>
        <w:t>Rammed earth structures must:</w:t>
      </w:r>
    </w:p>
    <w:p w14:paraId="0D8EB195" w14:textId="77777777" w:rsidR="00C73413" w:rsidRDefault="001E6943" w:rsidP="00CE3861">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Be built to engineering specifications</w:t>
      </w:r>
    </w:p>
    <w:p w14:paraId="0DEFEDEF" w14:textId="1BC96E83" w:rsidR="003246AC" w:rsidRDefault="001E6943" w:rsidP="00CE3861">
      <w:pPr>
        <w:pStyle w:val="ListParagraph"/>
        <w:numPr>
          <w:ilvl w:val="0"/>
          <w:numId w:val="15"/>
        </w:numPr>
        <w:spacing w:after="0" w:line="240" w:lineRule="auto"/>
        <w:rPr>
          <w:rFonts w:ascii="Times New Roman" w:eastAsia="Times New Roman" w:hAnsi="Times New Roman" w:cs="Times New Roman"/>
          <w:sz w:val="24"/>
        </w:rPr>
      </w:pPr>
      <w:r w:rsidRPr="00C73413">
        <w:rPr>
          <w:rFonts w:ascii="Times New Roman" w:eastAsia="Times New Roman" w:hAnsi="Times New Roman" w:cs="Times New Roman"/>
          <w:sz w:val="24"/>
        </w:rPr>
        <w:t xml:space="preserve">Engineering plans and a description of the project must be submitted to and approved by SWP prior to commencement of the project. </w:t>
      </w:r>
    </w:p>
    <w:p w14:paraId="03156CEC" w14:textId="77777777" w:rsidR="000F2A53" w:rsidRPr="005966CA" w:rsidRDefault="000F2A53" w:rsidP="000F2A53">
      <w:pPr>
        <w:pStyle w:val="ListParagraph"/>
        <w:numPr>
          <w:ilvl w:val="0"/>
          <w:numId w:val="15"/>
        </w:numPr>
        <w:spacing w:after="0" w:line="240" w:lineRule="auto"/>
        <w:rPr>
          <w:rFonts w:ascii="Times New Roman" w:eastAsia="Times New Roman" w:hAnsi="Times New Roman" w:cs="Times New Roman"/>
          <w:sz w:val="24"/>
          <w:szCs w:val="24"/>
        </w:rPr>
      </w:pPr>
      <w:r w:rsidRPr="005966CA">
        <w:rPr>
          <w:rFonts w:ascii="Times New Roman" w:eastAsia="Times New Roman" w:hAnsi="Times New Roman" w:cs="Times New Roman"/>
          <w:sz w:val="24"/>
          <w:szCs w:val="24"/>
        </w:rPr>
        <w:t xml:space="preserve">Waste tires </w:t>
      </w:r>
      <w:r w:rsidRPr="005966CA">
        <w:rPr>
          <w:rFonts w:ascii="Times New Roman" w:hAnsi="Times New Roman" w:cs="Times New Roman"/>
          <w:sz w:val="24"/>
          <w:szCs w:val="24"/>
        </w:rPr>
        <w:t>must be placed in a brick like overlapping pattern.</w:t>
      </w:r>
    </w:p>
    <w:p w14:paraId="19A14BBE" w14:textId="1419F8AD" w:rsidR="000F2A53" w:rsidRPr="005966CA" w:rsidRDefault="000F2A53" w:rsidP="005966CA">
      <w:pPr>
        <w:pStyle w:val="ListParagraph"/>
        <w:numPr>
          <w:ilvl w:val="0"/>
          <w:numId w:val="15"/>
        </w:numPr>
        <w:spacing w:after="0" w:line="240" w:lineRule="auto"/>
        <w:rPr>
          <w:rFonts w:ascii="Times New Roman" w:eastAsia="Times New Roman" w:hAnsi="Times New Roman" w:cs="Times New Roman"/>
          <w:sz w:val="24"/>
          <w:szCs w:val="24"/>
        </w:rPr>
      </w:pPr>
      <w:r w:rsidRPr="005966CA">
        <w:rPr>
          <w:rFonts w:ascii="Times New Roman" w:eastAsia="Times New Roman" w:hAnsi="Times New Roman" w:cs="Times New Roman"/>
          <w:sz w:val="24"/>
          <w:szCs w:val="24"/>
        </w:rPr>
        <w:t>Waste tire must be</w:t>
      </w:r>
      <w:r w:rsidRPr="005966CA">
        <w:rPr>
          <w:rFonts w:ascii="Times New Roman" w:hAnsi="Times New Roman" w:cs="Times New Roman"/>
          <w:sz w:val="24"/>
          <w:szCs w:val="24"/>
        </w:rPr>
        <w:t xml:space="preserve"> </w:t>
      </w:r>
      <w:r w:rsidR="005966CA" w:rsidRPr="005966CA">
        <w:rPr>
          <w:rFonts w:ascii="Times New Roman" w:hAnsi="Times New Roman" w:cs="Times New Roman"/>
          <w:sz w:val="24"/>
          <w:szCs w:val="24"/>
        </w:rPr>
        <w:t>filled</w:t>
      </w:r>
      <w:r w:rsidRPr="005966CA">
        <w:rPr>
          <w:rFonts w:ascii="Times New Roman" w:hAnsi="Times New Roman" w:cs="Times New Roman"/>
          <w:sz w:val="24"/>
          <w:szCs w:val="24"/>
        </w:rPr>
        <w:t xml:space="preserve"> with earthen or other materials.</w:t>
      </w:r>
    </w:p>
    <w:p w14:paraId="154B88EA" w14:textId="2D252018" w:rsidR="003246AC" w:rsidRDefault="001E6943" w:rsidP="00CE3861">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Once the project is completed, all tires must be covered with a non-combustible material (e.g., dirt, soil, </w:t>
      </w:r>
      <w:r w:rsidR="006045D8">
        <w:rPr>
          <w:rFonts w:ascii="Times New Roman" w:eastAsia="Times New Roman" w:hAnsi="Times New Roman" w:cs="Times New Roman"/>
          <w:sz w:val="24"/>
        </w:rPr>
        <w:t xml:space="preserve">concrete, </w:t>
      </w:r>
      <w:r>
        <w:rPr>
          <w:rFonts w:ascii="Times New Roman" w:eastAsia="Times New Roman" w:hAnsi="Times New Roman" w:cs="Times New Roman"/>
          <w:sz w:val="24"/>
        </w:rPr>
        <w:t xml:space="preserve">etc.).  </w:t>
      </w:r>
    </w:p>
    <w:p w14:paraId="044CFC62" w14:textId="7D1EF938" w:rsidR="00CE3861" w:rsidRDefault="00CE3861" w:rsidP="00CE3861">
      <w:pPr>
        <w:spacing w:after="0" w:line="240" w:lineRule="auto"/>
        <w:rPr>
          <w:rFonts w:ascii="Times New Roman" w:eastAsia="Times New Roman" w:hAnsi="Times New Roman" w:cs="Times New Roman"/>
          <w:sz w:val="24"/>
        </w:rPr>
      </w:pPr>
    </w:p>
    <w:bookmarkEnd w:id="2"/>
    <w:p w14:paraId="7707C125" w14:textId="77777777" w:rsidR="00C96F4C" w:rsidRDefault="00C96F4C">
      <w:pPr>
        <w:spacing w:after="0" w:line="240" w:lineRule="auto"/>
        <w:ind w:left="720"/>
        <w:rPr>
          <w:rFonts w:ascii="Times New Roman" w:eastAsia="Times New Roman" w:hAnsi="Times New Roman" w:cs="Times New Roman"/>
          <w:sz w:val="24"/>
        </w:rPr>
      </w:pPr>
    </w:p>
    <w:p w14:paraId="34C34552" w14:textId="77777777" w:rsidR="00C73413" w:rsidRPr="00E01E7B" w:rsidRDefault="001E6943" w:rsidP="00E01E7B">
      <w:pPr>
        <w:spacing w:after="0" w:line="240" w:lineRule="auto"/>
        <w:ind w:firstLine="720"/>
        <w:rPr>
          <w:rFonts w:ascii="Times New Roman" w:eastAsia="Times New Roman" w:hAnsi="Times New Roman" w:cs="Times New Roman"/>
          <w:i/>
          <w:iCs/>
          <w:sz w:val="24"/>
        </w:rPr>
      </w:pPr>
      <w:r w:rsidRPr="00E01E7B">
        <w:rPr>
          <w:rFonts w:ascii="Times New Roman" w:eastAsia="Times New Roman" w:hAnsi="Times New Roman" w:cs="Times New Roman"/>
          <w:b/>
          <w:i/>
          <w:iCs/>
          <w:sz w:val="24"/>
          <w:u w:val="single"/>
        </w:rPr>
        <w:t>Erosion Control</w:t>
      </w:r>
      <w:r w:rsidRPr="00E01E7B">
        <w:rPr>
          <w:rFonts w:ascii="Times New Roman" w:eastAsia="Times New Roman" w:hAnsi="Times New Roman" w:cs="Times New Roman"/>
          <w:b/>
          <w:i/>
          <w:iCs/>
          <w:sz w:val="24"/>
        </w:rPr>
        <w:t>:</w:t>
      </w:r>
      <w:r w:rsidRPr="00E01E7B">
        <w:rPr>
          <w:rFonts w:ascii="Times New Roman" w:eastAsia="Times New Roman" w:hAnsi="Times New Roman" w:cs="Times New Roman"/>
          <w:i/>
          <w:iCs/>
          <w:sz w:val="24"/>
        </w:rPr>
        <w:t xml:space="preserve"> </w:t>
      </w:r>
    </w:p>
    <w:p w14:paraId="09581F6B" w14:textId="41905CA3" w:rsidR="003246AC" w:rsidRDefault="00EB312C" w:rsidP="00E01E7B">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Waste t</w:t>
      </w:r>
      <w:r w:rsidR="001E6943">
        <w:rPr>
          <w:rFonts w:ascii="Times New Roman" w:eastAsia="Times New Roman" w:hAnsi="Times New Roman" w:cs="Times New Roman"/>
          <w:sz w:val="24"/>
        </w:rPr>
        <w:t>ires utilized for erosion control must be secured to the ground and cabled or laced together.</w:t>
      </w:r>
    </w:p>
    <w:p w14:paraId="14B9F263" w14:textId="4B4ACBB6" w:rsidR="003246AC" w:rsidRDefault="00C6324D">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F14492C" w14:textId="77777777" w:rsidR="00C73413" w:rsidRPr="006C2B55" w:rsidRDefault="001E6943" w:rsidP="006C2B55">
      <w:pPr>
        <w:spacing w:after="0" w:line="240" w:lineRule="auto"/>
        <w:ind w:firstLine="720"/>
        <w:rPr>
          <w:rFonts w:ascii="Times New Roman" w:eastAsia="Times New Roman" w:hAnsi="Times New Roman" w:cs="Times New Roman"/>
          <w:i/>
          <w:iCs/>
          <w:sz w:val="24"/>
        </w:rPr>
      </w:pPr>
      <w:r w:rsidRPr="006C2B55">
        <w:rPr>
          <w:rFonts w:ascii="Times New Roman" w:eastAsia="Times New Roman" w:hAnsi="Times New Roman" w:cs="Times New Roman"/>
          <w:b/>
          <w:i/>
          <w:iCs/>
          <w:sz w:val="24"/>
          <w:u w:val="single"/>
        </w:rPr>
        <w:t>General Landscaping and Building</w:t>
      </w:r>
      <w:r w:rsidRPr="006C2B55">
        <w:rPr>
          <w:rFonts w:ascii="Times New Roman" w:eastAsia="Times New Roman" w:hAnsi="Times New Roman" w:cs="Times New Roman"/>
          <w:b/>
          <w:i/>
          <w:iCs/>
          <w:sz w:val="24"/>
        </w:rPr>
        <w:t>:</w:t>
      </w:r>
      <w:r w:rsidRPr="006C2B55">
        <w:rPr>
          <w:rFonts w:ascii="Times New Roman" w:eastAsia="Times New Roman" w:hAnsi="Times New Roman" w:cs="Times New Roman"/>
          <w:i/>
          <w:iCs/>
          <w:sz w:val="24"/>
        </w:rPr>
        <w:t xml:space="preserve"> </w:t>
      </w:r>
    </w:p>
    <w:p w14:paraId="3C948161" w14:textId="4247299D" w:rsidR="003246AC" w:rsidRDefault="001E6943" w:rsidP="006C2B5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See </w:t>
      </w:r>
      <w:r>
        <w:rPr>
          <w:rFonts w:ascii="Times New Roman" w:eastAsia="Times New Roman" w:hAnsi="Times New Roman" w:cs="Times New Roman"/>
          <w:b/>
          <w:sz w:val="24"/>
        </w:rPr>
        <w:t>Rammed Earth Structures</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 xml:space="preserve">Erosion Control </w:t>
      </w:r>
      <w:r>
        <w:rPr>
          <w:rFonts w:ascii="Times New Roman" w:eastAsia="Times New Roman" w:hAnsi="Times New Roman" w:cs="Times New Roman"/>
          <w:sz w:val="24"/>
        </w:rPr>
        <w:t>above.</w:t>
      </w:r>
    </w:p>
    <w:p w14:paraId="28342FAB" w14:textId="77777777" w:rsidR="003246AC" w:rsidRDefault="003246AC">
      <w:pPr>
        <w:spacing w:after="0" w:line="240" w:lineRule="auto"/>
        <w:ind w:left="720"/>
        <w:rPr>
          <w:rFonts w:ascii="Times New Roman" w:eastAsia="Times New Roman" w:hAnsi="Times New Roman" w:cs="Times New Roman"/>
          <w:sz w:val="24"/>
        </w:rPr>
      </w:pPr>
    </w:p>
    <w:p w14:paraId="4A8FFCF0" w14:textId="77777777" w:rsidR="00C73413" w:rsidRPr="006C2B55" w:rsidRDefault="001E6943" w:rsidP="006C2B55">
      <w:pPr>
        <w:spacing w:after="0" w:line="240" w:lineRule="auto"/>
        <w:ind w:firstLine="720"/>
        <w:rPr>
          <w:rFonts w:ascii="Times New Roman" w:eastAsia="Times New Roman" w:hAnsi="Times New Roman" w:cs="Times New Roman"/>
          <w:i/>
          <w:iCs/>
          <w:sz w:val="24"/>
        </w:rPr>
      </w:pPr>
      <w:r w:rsidRPr="006C2B55">
        <w:rPr>
          <w:rFonts w:ascii="Times New Roman" w:eastAsia="Times New Roman" w:hAnsi="Times New Roman" w:cs="Times New Roman"/>
          <w:b/>
          <w:i/>
          <w:iCs/>
          <w:sz w:val="24"/>
          <w:u w:val="single"/>
        </w:rPr>
        <w:t>Baling</w:t>
      </w:r>
      <w:r w:rsidRPr="006C2B55">
        <w:rPr>
          <w:rFonts w:ascii="Times New Roman" w:eastAsia="Times New Roman" w:hAnsi="Times New Roman" w:cs="Times New Roman"/>
          <w:b/>
          <w:i/>
          <w:iCs/>
          <w:sz w:val="24"/>
        </w:rPr>
        <w:t>:</w:t>
      </w:r>
      <w:r w:rsidRPr="006C2B55">
        <w:rPr>
          <w:rFonts w:ascii="Times New Roman" w:eastAsia="Times New Roman" w:hAnsi="Times New Roman" w:cs="Times New Roman"/>
          <w:i/>
          <w:iCs/>
          <w:sz w:val="24"/>
        </w:rPr>
        <w:t xml:space="preserve"> </w:t>
      </w:r>
    </w:p>
    <w:p w14:paraId="4B2589A4" w14:textId="592B943E" w:rsidR="00EC2B5F" w:rsidRDefault="001E6943" w:rsidP="006C2B5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Section 75-10-250, </w:t>
      </w:r>
      <w:r w:rsidR="006045D8">
        <w:rPr>
          <w:rFonts w:ascii="Times New Roman" w:eastAsia="Times New Roman" w:hAnsi="Times New Roman" w:cs="Times New Roman"/>
          <w:sz w:val="24"/>
        </w:rPr>
        <w:t>MCA</w:t>
      </w:r>
      <w:r w:rsidR="00EC2B5F">
        <w:rPr>
          <w:rFonts w:ascii="Times New Roman" w:eastAsia="Times New Roman" w:hAnsi="Times New Roman" w:cs="Times New Roman"/>
          <w:sz w:val="24"/>
        </w:rPr>
        <w:t>, states that baled waste tires must:</w:t>
      </w:r>
    </w:p>
    <w:p w14:paraId="75158D42" w14:textId="3F653F59" w:rsidR="003246AC" w:rsidRDefault="00EC2B5F" w:rsidP="00EC2B5F">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Not be used for any aboveground purpose within 500 feet of any road, commercial business, or private residence without consent of that owner </w:t>
      </w:r>
      <w:r w:rsidRPr="00EC2B5F">
        <w:rPr>
          <w:rFonts w:ascii="Times New Roman" w:eastAsia="Times New Roman" w:hAnsi="Times New Roman" w:cs="Times New Roman"/>
          <w:b/>
          <w:i/>
          <w:sz w:val="24"/>
        </w:rPr>
        <w:t>unless</w:t>
      </w:r>
      <w:r>
        <w:rPr>
          <w:rFonts w:ascii="Times New Roman" w:eastAsia="Times New Roman" w:hAnsi="Times New Roman" w:cs="Times New Roman"/>
          <w:b/>
          <w:i/>
          <w:sz w:val="24"/>
        </w:rPr>
        <w:t xml:space="preserve"> </w:t>
      </w:r>
      <w:r w:rsidRPr="00EC2B5F">
        <w:rPr>
          <w:rFonts w:ascii="Times New Roman" w:eastAsia="Times New Roman" w:hAnsi="Times New Roman" w:cs="Times New Roman"/>
          <w:sz w:val="24"/>
        </w:rPr>
        <w:t>they are encased in a material that will maintain the integrity of the bale upon failure of the bale restraining devices.</w:t>
      </w:r>
    </w:p>
    <w:p w14:paraId="2A3BFCFE" w14:textId="64C2ED80" w:rsidR="006045D8" w:rsidRDefault="006045D8" w:rsidP="00EC2B5F">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Not be placed under water or in a location where they are likely to enter state waters</w:t>
      </w:r>
    </w:p>
    <w:p w14:paraId="251E43CF" w14:textId="7E743BAC" w:rsidR="006045D8" w:rsidRDefault="006045D8" w:rsidP="00EC2B5F">
      <w:pPr>
        <w:pStyle w:val="ListParagraph"/>
        <w:numPr>
          <w:ilvl w:val="0"/>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Maintain bale integrity</w:t>
      </w:r>
    </w:p>
    <w:p w14:paraId="5FC6D015" w14:textId="43665B2B" w:rsidR="006045D8" w:rsidRPr="00EC2B5F" w:rsidRDefault="006045D8" w:rsidP="006045D8">
      <w:pPr>
        <w:pStyle w:val="ListParagraph"/>
        <w:numPr>
          <w:ilvl w:val="1"/>
          <w:numId w:val="1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If bale integrity is lost, baled tires are considered solid waste and are subject to disposal requirements.</w:t>
      </w:r>
    </w:p>
    <w:p w14:paraId="0B05E6C2" w14:textId="77777777" w:rsidR="00EC2B5F" w:rsidRDefault="00EC2B5F" w:rsidP="00EC2B5F">
      <w:pPr>
        <w:pStyle w:val="line-indent"/>
        <w:shd w:val="clear" w:color="auto" w:fill="FFFFFF"/>
        <w:spacing w:before="0" w:beforeAutospacing="0" w:after="150" w:afterAutospacing="0"/>
        <w:ind w:firstLine="312"/>
        <w:jc w:val="both"/>
        <w:rPr>
          <w:rStyle w:val="catchline"/>
          <w:rFonts w:ascii="Helvetica" w:hAnsi="Helvetica" w:cs="Helvetica"/>
          <w:b/>
          <w:bCs/>
          <w:color w:val="333333"/>
          <w:sz w:val="21"/>
          <w:szCs w:val="21"/>
        </w:rPr>
      </w:pPr>
    </w:p>
    <w:p w14:paraId="17A37ED0" w14:textId="77777777" w:rsidR="00C73413" w:rsidRDefault="001E6943" w:rsidP="00C7341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Tire Businesses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5F757FBC" w14:textId="2187FA90" w:rsidR="003246AC" w:rsidRDefault="00B06500" w:rsidP="00C73413">
      <w:pPr>
        <w:spacing w:after="0" w:line="240" w:lineRule="auto"/>
        <w:rPr>
          <w:rFonts w:ascii="Times New Roman" w:eastAsia="Times New Roman" w:hAnsi="Times New Roman" w:cs="Times New Roman"/>
          <w:sz w:val="24"/>
        </w:rPr>
      </w:pPr>
      <w:bookmarkStart w:id="3" w:name="_Hlk95833557"/>
      <w:r w:rsidRPr="00B06500">
        <w:rPr>
          <w:rFonts w:ascii="Times New Roman" w:eastAsia="Times New Roman" w:hAnsi="Times New Roman" w:cs="Times New Roman"/>
          <w:i/>
          <w:iCs/>
          <w:sz w:val="24"/>
        </w:rPr>
        <w:t xml:space="preserve">Tire businesses are advised to transport their tires to an end-user that will process, recycle and/or </w:t>
      </w:r>
      <w:r w:rsidR="002D156A">
        <w:rPr>
          <w:rFonts w:ascii="Times New Roman" w:eastAsia="Times New Roman" w:hAnsi="Times New Roman" w:cs="Times New Roman"/>
          <w:i/>
          <w:iCs/>
          <w:sz w:val="24"/>
        </w:rPr>
        <w:t xml:space="preserve">properly </w:t>
      </w:r>
      <w:r w:rsidRPr="00B06500">
        <w:rPr>
          <w:rFonts w:ascii="Times New Roman" w:eastAsia="Times New Roman" w:hAnsi="Times New Roman" w:cs="Times New Roman"/>
          <w:i/>
          <w:iCs/>
          <w:sz w:val="24"/>
        </w:rPr>
        <w:t xml:space="preserve">dispose the </w:t>
      </w:r>
      <w:r w:rsidR="002D156A">
        <w:rPr>
          <w:rFonts w:ascii="Times New Roman" w:eastAsia="Times New Roman" w:hAnsi="Times New Roman" w:cs="Times New Roman"/>
          <w:i/>
          <w:iCs/>
          <w:sz w:val="24"/>
        </w:rPr>
        <w:t>waste tires</w:t>
      </w:r>
      <w:r w:rsidR="00114945">
        <w:rPr>
          <w:rFonts w:ascii="Times New Roman" w:eastAsia="Times New Roman" w:hAnsi="Times New Roman" w:cs="Times New Roman"/>
          <w:i/>
          <w:iCs/>
          <w:sz w:val="24"/>
        </w:rPr>
        <w:t xml:space="preserve"> in a manner that complies with applicable law</w:t>
      </w:r>
      <w:r w:rsidR="002D156A">
        <w:rPr>
          <w:rFonts w:ascii="Times New Roman" w:eastAsia="Times New Roman" w:hAnsi="Times New Roman" w:cs="Times New Roman"/>
          <w:i/>
          <w:iCs/>
          <w:sz w:val="24"/>
        </w:rPr>
        <w:t>.</w:t>
      </w:r>
      <w:r w:rsidR="00114945">
        <w:rPr>
          <w:rFonts w:ascii="Times New Roman" w:eastAsia="Times New Roman" w:hAnsi="Times New Roman" w:cs="Times New Roman"/>
          <w:i/>
          <w:iCs/>
          <w:sz w:val="24"/>
        </w:rPr>
        <w:t xml:space="preserve"> </w:t>
      </w:r>
      <w:r w:rsidR="009D0CA4">
        <w:rPr>
          <w:rFonts w:ascii="Times New Roman" w:eastAsia="Times New Roman" w:hAnsi="Times New Roman" w:cs="Times New Roman"/>
          <w:sz w:val="24"/>
        </w:rPr>
        <w:t xml:space="preserve">If waste tires are </w:t>
      </w:r>
      <w:r w:rsidR="004E5F4A">
        <w:rPr>
          <w:rFonts w:ascii="Times New Roman" w:eastAsia="Times New Roman" w:hAnsi="Times New Roman" w:cs="Times New Roman"/>
          <w:sz w:val="24"/>
        </w:rPr>
        <w:t>disposed of at an unlicensed location or facility,</w:t>
      </w:r>
      <w:r w:rsidR="00114945">
        <w:rPr>
          <w:rFonts w:ascii="Times New Roman" w:eastAsia="Times New Roman" w:hAnsi="Times New Roman" w:cs="Times New Roman"/>
          <w:sz w:val="24"/>
        </w:rPr>
        <w:t xml:space="preserve"> </w:t>
      </w:r>
      <w:r w:rsidR="009D0CA4">
        <w:rPr>
          <w:rFonts w:ascii="Times New Roman" w:eastAsia="Times New Roman" w:hAnsi="Times New Roman" w:cs="Times New Roman"/>
          <w:sz w:val="24"/>
        </w:rPr>
        <w:t>waste tire generators may be</w:t>
      </w:r>
      <w:r w:rsidR="004E5F4A">
        <w:rPr>
          <w:rFonts w:ascii="Times New Roman" w:eastAsia="Times New Roman" w:hAnsi="Times New Roman" w:cs="Times New Roman"/>
          <w:sz w:val="24"/>
        </w:rPr>
        <w:t xml:space="preserve"> required to retrieve the waste tires and/or become</w:t>
      </w:r>
      <w:r w:rsidR="009D0CA4">
        <w:rPr>
          <w:rFonts w:ascii="Times New Roman" w:eastAsia="Times New Roman" w:hAnsi="Times New Roman" w:cs="Times New Roman"/>
          <w:sz w:val="24"/>
        </w:rPr>
        <w:t xml:space="preserve"> liable for clean-up </w:t>
      </w:r>
      <w:r>
        <w:rPr>
          <w:rFonts w:ascii="Times New Roman" w:eastAsia="Times New Roman" w:hAnsi="Times New Roman" w:cs="Times New Roman"/>
          <w:sz w:val="24"/>
        </w:rPr>
        <w:t xml:space="preserve">and disposal </w:t>
      </w:r>
      <w:r w:rsidR="009D0CA4">
        <w:rPr>
          <w:rFonts w:ascii="Times New Roman" w:eastAsia="Times New Roman" w:hAnsi="Times New Roman" w:cs="Times New Roman"/>
          <w:sz w:val="24"/>
        </w:rPr>
        <w:t>costs.</w:t>
      </w:r>
    </w:p>
    <w:p w14:paraId="57B2F19B" w14:textId="77777777" w:rsidR="00C8529F" w:rsidRDefault="00C8529F" w:rsidP="00C8529F">
      <w:pPr>
        <w:spacing w:after="0" w:line="240" w:lineRule="auto"/>
        <w:ind w:firstLine="720"/>
        <w:rPr>
          <w:rFonts w:ascii="Times New Roman" w:eastAsia="Times New Roman" w:hAnsi="Times New Roman" w:cs="Times New Roman"/>
          <w:b/>
          <w:i/>
          <w:sz w:val="24"/>
          <w:u w:val="single"/>
        </w:rPr>
      </w:pPr>
    </w:p>
    <w:p w14:paraId="09372ED8" w14:textId="77777777" w:rsidR="00C8529F" w:rsidRPr="006A515E" w:rsidRDefault="00C8529F" w:rsidP="006C2B55">
      <w:pPr>
        <w:spacing w:after="0" w:line="240" w:lineRule="auto"/>
        <w:rPr>
          <w:rFonts w:ascii="Times New Roman" w:eastAsia="Times New Roman" w:hAnsi="Times New Roman" w:cs="Times New Roman"/>
          <w:sz w:val="24"/>
        </w:rPr>
      </w:pPr>
      <w:r w:rsidRPr="006C2B55">
        <w:rPr>
          <w:rFonts w:ascii="Times New Roman" w:eastAsia="Times New Roman" w:hAnsi="Times New Roman" w:cs="Times New Roman"/>
          <w:i/>
          <w:sz w:val="24"/>
        </w:rPr>
        <w:t>Unless an alternative plan is previously approved,</w:t>
      </w:r>
      <w:r>
        <w:rPr>
          <w:rFonts w:ascii="Times New Roman" w:eastAsia="Times New Roman" w:hAnsi="Times New Roman" w:cs="Times New Roman"/>
          <w:sz w:val="24"/>
        </w:rPr>
        <w:t xml:space="preserve"> s</w:t>
      </w:r>
      <w:r w:rsidRPr="006A515E">
        <w:rPr>
          <w:rFonts w:ascii="Times New Roman" w:eastAsia="Times New Roman" w:hAnsi="Times New Roman" w:cs="Times New Roman"/>
          <w:sz w:val="24"/>
        </w:rPr>
        <w:t>tored waste tires must:</w:t>
      </w:r>
    </w:p>
    <w:p w14:paraId="250CBCA2" w14:textId="77777777" w:rsidR="00C8529F" w:rsidRPr="006A515E" w:rsidRDefault="00C8529F" w:rsidP="00CE3861">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Be maintained within property boundaries</w:t>
      </w:r>
    </w:p>
    <w:p w14:paraId="74AD541C" w14:textId="77777777" w:rsidR="00C8529F" w:rsidRPr="006A515E" w:rsidRDefault="00C8529F" w:rsidP="00CE3861">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Not be placed in a public right of way (street, sidewalk, alley, etc.)</w:t>
      </w:r>
    </w:p>
    <w:p w14:paraId="3880BE64" w14:textId="523A3345" w:rsidR="00C8529F" w:rsidRPr="006A515E" w:rsidRDefault="00C8529F" w:rsidP="00CE3861">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Be stored in rows no more than 2 tires wide, no more than 6’ high, and shall have enough room between rows to allow emergency vehicles (</w:t>
      </w:r>
      <w:r>
        <w:rPr>
          <w:rFonts w:ascii="Times New Roman" w:eastAsia="Times New Roman" w:hAnsi="Times New Roman" w:cs="Times New Roman"/>
          <w:sz w:val="24"/>
        </w:rPr>
        <w:t>e.g.,</w:t>
      </w:r>
      <w:r w:rsidRPr="006A515E">
        <w:rPr>
          <w:rFonts w:ascii="Times New Roman" w:eastAsia="Times New Roman" w:hAnsi="Times New Roman" w:cs="Times New Roman"/>
          <w:sz w:val="24"/>
        </w:rPr>
        <w:t xml:space="preserve"> fire dep</w:t>
      </w:r>
      <w:r w:rsidR="006C2B55">
        <w:rPr>
          <w:rFonts w:ascii="Times New Roman" w:eastAsia="Times New Roman" w:hAnsi="Times New Roman" w:cs="Times New Roman"/>
          <w:sz w:val="24"/>
        </w:rPr>
        <w:t>ar</w:t>
      </w:r>
      <w:r w:rsidRPr="006A515E">
        <w:rPr>
          <w:rFonts w:ascii="Times New Roman" w:eastAsia="Times New Roman" w:hAnsi="Times New Roman" w:cs="Times New Roman"/>
          <w:sz w:val="24"/>
        </w:rPr>
        <w:t>t</w:t>
      </w:r>
      <w:r w:rsidR="006C2B55">
        <w:rPr>
          <w:rFonts w:ascii="Times New Roman" w:eastAsia="Times New Roman" w:hAnsi="Times New Roman" w:cs="Times New Roman"/>
          <w:sz w:val="24"/>
        </w:rPr>
        <w:t>ment</w:t>
      </w:r>
      <w:r>
        <w:rPr>
          <w:rFonts w:ascii="Times New Roman" w:eastAsia="Times New Roman" w:hAnsi="Times New Roman" w:cs="Times New Roman"/>
          <w:sz w:val="24"/>
        </w:rPr>
        <w:t>)</w:t>
      </w:r>
      <w:r w:rsidRPr="006A515E">
        <w:rPr>
          <w:rFonts w:ascii="Times New Roman" w:eastAsia="Times New Roman" w:hAnsi="Times New Roman" w:cs="Times New Roman"/>
          <w:sz w:val="24"/>
        </w:rPr>
        <w:t xml:space="preserve"> free access to the area</w:t>
      </w:r>
    </w:p>
    <w:p w14:paraId="3E14E4DC" w14:textId="6E77A15F" w:rsidR="00C8529F" w:rsidRPr="006A515E" w:rsidRDefault="00C8529F" w:rsidP="00CE3861">
      <w:pPr>
        <w:pStyle w:val="ListParagraph"/>
        <w:numPr>
          <w:ilvl w:val="0"/>
          <w:numId w:val="15"/>
        </w:numPr>
        <w:spacing w:after="0" w:line="240" w:lineRule="auto"/>
        <w:rPr>
          <w:rFonts w:ascii="Times New Roman" w:eastAsia="Times New Roman" w:hAnsi="Times New Roman" w:cs="Times New Roman"/>
          <w:sz w:val="24"/>
        </w:rPr>
      </w:pPr>
      <w:r w:rsidRPr="006A515E">
        <w:rPr>
          <w:rFonts w:ascii="Times New Roman" w:eastAsia="Times New Roman" w:hAnsi="Times New Roman" w:cs="Times New Roman"/>
          <w:sz w:val="24"/>
        </w:rPr>
        <w:t xml:space="preserve">Not exceed </w:t>
      </w:r>
      <w:r>
        <w:rPr>
          <w:rFonts w:ascii="Times New Roman" w:eastAsia="Times New Roman" w:hAnsi="Times New Roman" w:cs="Times New Roman"/>
          <w:sz w:val="24"/>
        </w:rPr>
        <w:t>100 cubic yards or approximately 600 waste tires (unless other limits are set by local authority, e.g., fire marshal, city, county, etc.).</w:t>
      </w:r>
    </w:p>
    <w:p w14:paraId="429CA04B" w14:textId="77777777" w:rsidR="00C8529F" w:rsidRPr="002F1634" w:rsidRDefault="00C8529F" w:rsidP="00CE3861">
      <w:pPr>
        <w:pStyle w:val="ListParagraph"/>
        <w:numPr>
          <w:ilvl w:val="0"/>
          <w:numId w:val="15"/>
        </w:numPr>
        <w:spacing w:after="0" w:line="240" w:lineRule="auto"/>
        <w:rPr>
          <w:rFonts w:ascii="Times New Roman" w:eastAsia="Times New Roman" w:hAnsi="Times New Roman" w:cs="Times New Roman"/>
          <w:sz w:val="24"/>
        </w:rPr>
      </w:pPr>
      <w:r w:rsidRPr="002F1634">
        <w:rPr>
          <w:rFonts w:ascii="Times New Roman" w:eastAsia="Times New Roman" w:hAnsi="Times New Roman" w:cs="Times New Roman"/>
          <w:sz w:val="24"/>
        </w:rPr>
        <w:t xml:space="preserve">Not be stored for longer than one year </w:t>
      </w:r>
    </w:p>
    <w:p w14:paraId="01833096" w14:textId="77777777" w:rsidR="00C8529F" w:rsidRPr="00E01E7B" w:rsidRDefault="00C8529F" w:rsidP="00C73413">
      <w:pPr>
        <w:spacing w:after="0" w:line="240" w:lineRule="auto"/>
        <w:rPr>
          <w:rFonts w:ascii="Times New Roman" w:eastAsia="Times New Roman" w:hAnsi="Times New Roman" w:cs="Times New Roman"/>
          <w:i/>
          <w:iCs/>
          <w:sz w:val="24"/>
        </w:rPr>
      </w:pPr>
    </w:p>
    <w:bookmarkEnd w:id="3"/>
    <w:p w14:paraId="76CF1344" w14:textId="77777777" w:rsidR="006D2C35" w:rsidRDefault="001E6943" w:rsidP="00C7341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Waste Tire Cutting Operations</w:t>
      </w:r>
      <w:r>
        <w:rPr>
          <w:rFonts w:ascii="Times New Roman" w:eastAsia="Times New Roman" w:hAnsi="Times New Roman" w:cs="Times New Roman"/>
          <w:b/>
          <w:sz w:val="24"/>
        </w:rPr>
        <w:t xml:space="preserve">: </w:t>
      </w:r>
      <w:bookmarkStart w:id="4" w:name="_Hlk95833523"/>
    </w:p>
    <w:p w14:paraId="1B74A659" w14:textId="124FA7F2" w:rsidR="006D2C35" w:rsidRDefault="001E6943" w:rsidP="00C73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rPr>
        <w:t xml:space="preserve">A resource recovery license is required </w:t>
      </w:r>
      <w:r w:rsidR="00EF38A2">
        <w:rPr>
          <w:rFonts w:ascii="Times New Roman" w:eastAsia="Times New Roman" w:hAnsi="Times New Roman" w:cs="Times New Roman"/>
          <w:sz w:val="24"/>
        </w:rPr>
        <w:t xml:space="preserve">to manage and dispose of waste tires </w:t>
      </w:r>
      <w:r>
        <w:rPr>
          <w:rFonts w:ascii="Times New Roman" w:eastAsia="Times New Roman" w:hAnsi="Times New Roman" w:cs="Times New Roman"/>
          <w:sz w:val="24"/>
        </w:rPr>
        <w:t xml:space="preserve">unless the waste tires are cut at the facility that generates </w:t>
      </w:r>
      <w:r w:rsidRPr="00857B68">
        <w:rPr>
          <w:rFonts w:ascii="Times New Roman" w:eastAsia="Times New Roman" w:hAnsi="Times New Roman" w:cs="Times New Roman"/>
          <w:sz w:val="24"/>
          <w:szCs w:val="24"/>
        </w:rPr>
        <w:t>the waste tire</w:t>
      </w:r>
      <w:r w:rsidR="00EF38A2">
        <w:rPr>
          <w:rFonts w:ascii="Times New Roman" w:eastAsia="Times New Roman" w:hAnsi="Times New Roman" w:cs="Times New Roman"/>
          <w:sz w:val="24"/>
          <w:szCs w:val="24"/>
        </w:rPr>
        <w:t xml:space="preserve"> (tire shop)</w:t>
      </w:r>
      <w:r w:rsidR="009D0CA4">
        <w:rPr>
          <w:rFonts w:ascii="Times New Roman" w:eastAsia="Times New Roman" w:hAnsi="Times New Roman" w:cs="Times New Roman"/>
          <w:sz w:val="24"/>
          <w:szCs w:val="24"/>
        </w:rPr>
        <w:t xml:space="preserve"> and properly disposed at a licensed facility</w:t>
      </w:r>
      <w:r w:rsidRPr="00857B68">
        <w:rPr>
          <w:rFonts w:ascii="Times New Roman" w:eastAsia="Times New Roman" w:hAnsi="Times New Roman" w:cs="Times New Roman"/>
          <w:sz w:val="24"/>
          <w:szCs w:val="24"/>
        </w:rPr>
        <w:t>.</w:t>
      </w:r>
      <w:bookmarkEnd w:id="4"/>
    </w:p>
    <w:p w14:paraId="57C8159F" w14:textId="31F25293" w:rsidR="006D2C35" w:rsidRDefault="006D2C35" w:rsidP="00C73413">
      <w:pPr>
        <w:spacing w:after="0" w:line="240" w:lineRule="auto"/>
        <w:rPr>
          <w:rFonts w:ascii="Times New Roman" w:eastAsia="Times New Roman" w:hAnsi="Times New Roman" w:cs="Times New Roman"/>
          <w:sz w:val="24"/>
          <w:szCs w:val="24"/>
        </w:rPr>
      </w:pPr>
    </w:p>
    <w:p w14:paraId="385694C4" w14:textId="6C95E1FE" w:rsidR="006D2C35" w:rsidRDefault="006D2C35" w:rsidP="00C73413">
      <w:pPr>
        <w:spacing w:after="0" w:line="240" w:lineRule="auto"/>
        <w:rPr>
          <w:rFonts w:ascii="Times New Roman" w:eastAsia="Times New Roman" w:hAnsi="Times New Roman" w:cs="Times New Roman"/>
          <w:sz w:val="24"/>
          <w:szCs w:val="24"/>
        </w:rPr>
      </w:pPr>
    </w:p>
    <w:p w14:paraId="10428B7D" w14:textId="63EE075C" w:rsidR="006D2C35" w:rsidRDefault="006D2C35" w:rsidP="00C73413">
      <w:pPr>
        <w:spacing w:after="0" w:line="240" w:lineRule="auto"/>
        <w:rPr>
          <w:rFonts w:ascii="Times New Roman" w:eastAsia="Times New Roman" w:hAnsi="Times New Roman" w:cs="Times New Roman"/>
          <w:sz w:val="24"/>
          <w:szCs w:val="24"/>
        </w:rPr>
      </w:pPr>
    </w:p>
    <w:p w14:paraId="3D9D432B" w14:textId="55268DEE" w:rsidR="006D2C35" w:rsidRDefault="006D2C35" w:rsidP="00C73413">
      <w:pPr>
        <w:spacing w:after="0" w:line="240" w:lineRule="auto"/>
        <w:rPr>
          <w:rFonts w:ascii="Times New Roman" w:eastAsia="Times New Roman" w:hAnsi="Times New Roman" w:cs="Times New Roman"/>
          <w:sz w:val="24"/>
          <w:szCs w:val="24"/>
        </w:rPr>
      </w:pPr>
    </w:p>
    <w:p w14:paraId="431FBDF9" w14:textId="33C7E37B" w:rsidR="006D2C35" w:rsidRDefault="006D2C35" w:rsidP="00C73413">
      <w:pPr>
        <w:spacing w:after="0" w:line="240" w:lineRule="auto"/>
        <w:rPr>
          <w:rFonts w:ascii="Times New Roman" w:eastAsia="Times New Roman" w:hAnsi="Times New Roman" w:cs="Times New Roman"/>
          <w:sz w:val="24"/>
          <w:szCs w:val="24"/>
        </w:rPr>
      </w:pPr>
    </w:p>
    <w:p w14:paraId="685F5AA3" w14:textId="77777777" w:rsidR="00CE3861" w:rsidRDefault="006D2C35" w:rsidP="006C2B55">
      <w:pPr>
        <w:spacing w:after="0" w:line="240" w:lineRule="auto"/>
        <w:jc w:val="center"/>
        <w:rPr>
          <w:rFonts w:ascii="Times New Roman" w:eastAsia="Times New Roman" w:hAnsi="Times New Roman" w:cs="Times New Roman"/>
          <w:i/>
          <w:iCs/>
          <w:sz w:val="24"/>
          <w:szCs w:val="24"/>
        </w:rPr>
      </w:pPr>
      <w:proofErr w:type="gramStart"/>
      <w:r w:rsidRPr="00CE3861">
        <w:rPr>
          <w:rFonts w:ascii="Times New Roman" w:eastAsia="Times New Roman" w:hAnsi="Times New Roman" w:cs="Times New Roman"/>
          <w:i/>
          <w:iCs/>
          <w:sz w:val="24"/>
          <w:szCs w:val="24"/>
        </w:rPr>
        <w:t>…..</w:t>
      </w:r>
      <w:proofErr w:type="gramEnd"/>
      <w:r w:rsidRPr="00CE3861">
        <w:rPr>
          <w:rFonts w:ascii="Times New Roman" w:eastAsia="Times New Roman" w:hAnsi="Times New Roman" w:cs="Times New Roman"/>
          <w:i/>
          <w:iCs/>
          <w:sz w:val="24"/>
          <w:szCs w:val="24"/>
        </w:rPr>
        <w:t>continued…..</w:t>
      </w:r>
    </w:p>
    <w:p w14:paraId="62AB29A3" w14:textId="53DF73F7" w:rsidR="003246AC" w:rsidRPr="00C73413" w:rsidRDefault="001E6943" w:rsidP="006C2B55">
      <w:pPr>
        <w:spacing w:after="0" w:line="240" w:lineRule="auto"/>
        <w:jc w:val="center"/>
        <w:rPr>
          <w:rFonts w:ascii="Times New Roman" w:eastAsia="Times New Roman" w:hAnsi="Times New Roman" w:cs="Times New Roman"/>
          <w:b/>
          <w:bCs/>
          <w:i/>
          <w:iCs/>
          <w:sz w:val="28"/>
          <w:szCs w:val="24"/>
          <w:u w:val="single"/>
        </w:rPr>
      </w:pPr>
      <w:r w:rsidRPr="00C73413">
        <w:rPr>
          <w:rFonts w:ascii="Times New Roman" w:eastAsia="Times New Roman" w:hAnsi="Times New Roman" w:cs="Times New Roman"/>
          <w:b/>
          <w:bCs/>
          <w:i/>
          <w:iCs/>
          <w:sz w:val="28"/>
          <w:szCs w:val="24"/>
          <w:u w:val="single"/>
        </w:rPr>
        <w:lastRenderedPageBreak/>
        <w:t>Administrative Rules of Montana</w:t>
      </w:r>
      <w:r w:rsidR="006C2B55">
        <w:rPr>
          <w:rFonts w:ascii="Times New Roman" w:eastAsia="Times New Roman" w:hAnsi="Times New Roman" w:cs="Times New Roman"/>
          <w:b/>
          <w:bCs/>
          <w:i/>
          <w:iCs/>
          <w:sz w:val="28"/>
          <w:szCs w:val="24"/>
          <w:u w:val="single"/>
        </w:rPr>
        <w:t xml:space="preserve"> (ARM)</w:t>
      </w:r>
    </w:p>
    <w:p w14:paraId="5B693CD6" w14:textId="77777777" w:rsidR="003246AC" w:rsidRDefault="003246AC">
      <w:pPr>
        <w:keepNext/>
        <w:spacing w:after="0" w:line="240" w:lineRule="auto"/>
        <w:rPr>
          <w:rFonts w:ascii="Times New Roman" w:eastAsia="Times New Roman" w:hAnsi="Times New Roman" w:cs="Times New Roman"/>
          <w:sz w:val="24"/>
          <w:u w:val="single"/>
        </w:rPr>
      </w:pPr>
    </w:p>
    <w:p w14:paraId="6F4FC9C9" w14:textId="0ADB9F5C" w:rsidR="003246AC" w:rsidRDefault="00BC12AA" w:rsidP="001E6943">
      <w:pPr>
        <w:keepNext/>
        <w:spacing w:after="0" w:line="240" w:lineRule="auto"/>
        <w:jc w:val="center"/>
        <w:rPr>
          <w:rFonts w:ascii="Times New Roman" w:eastAsia="Times New Roman" w:hAnsi="Times New Roman" w:cs="Times New Roman"/>
          <w:sz w:val="24"/>
          <w:u w:val="single"/>
        </w:rPr>
      </w:pPr>
      <w:hyperlink r:id="rId9" w:history="1">
        <w:r w:rsidR="001E6943" w:rsidRPr="00E816AA">
          <w:rPr>
            <w:rStyle w:val="Hyperlink"/>
            <w:rFonts w:ascii="Times New Roman" w:eastAsia="Times New Roman" w:hAnsi="Times New Roman" w:cs="Times New Roman"/>
            <w:sz w:val="24"/>
          </w:rPr>
          <w:t>Definitions for resource recovery, recycling, and solid waste</w:t>
        </w:r>
      </w:hyperlink>
      <w:r w:rsidR="006C2B55">
        <w:rPr>
          <w:rStyle w:val="Hyperlink"/>
          <w:rFonts w:ascii="Times New Roman" w:eastAsia="Times New Roman" w:hAnsi="Times New Roman" w:cs="Times New Roman"/>
          <w:sz w:val="24"/>
        </w:rPr>
        <w:t xml:space="preserve"> (ARM 17.50.403)</w:t>
      </w:r>
    </w:p>
    <w:p w14:paraId="62FD215F" w14:textId="77777777" w:rsidR="003246AC" w:rsidRDefault="003246AC" w:rsidP="001E6943">
      <w:pPr>
        <w:keepNext/>
        <w:spacing w:after="0" w:line="240" w:lineRule="auto"/>
        <w:jc w:val="center"/>
        <w:rPr>
          <w:rFonts w:ascii="Times New Roman" w:eastAsia="Times New Roman" w:hAnsi="Times New Roman" w:cs="Times New Roman"/>
          <w:sz w:val="24"/>
          <w:u w:val="single"/>
        </w:rPr>
      </w:pPr>
    </w:p>
    <w:p w14:paraId="3621DE65" w14:textId="7BD1A895" w:rsidR="00E816AA" w:rsidRDefault="00BC12AA" w:rsidP="001E6943">
      <w:pPr>
        <w:keepNext/>
        <w:spacing w:after="0" w:line="240" w:lineRule="auto"/>
        <w:jc w:val="center"/>
        <w:rPr>
          <w:rFonts w:ascii="Times New Roman" w:eastAsia="Times New Roman" w:hAnsi="Times New Roman" w:cs="Times New Roman"/>
          <w:sz w:val="24"/>
          <w:u w:val="single"/>
        </w:rPr>
      </w:pPr>
      <w:hyperlink r:id="rId10" w:history="1">
        <w:r w:rsidR="001E6943" w:rsidRPr="00E816AA">
          <w:rPr>
            <w:rStyle w:val="Hyperlink"/>
            <w:rFonts w:ascii="Times New Roman" w:eastAsia="Times New Roman" w:hAnsi="Times New Roman" w:cs="Times New Roman"/>
            <w:sz w:val="24"/>
          </w:rPr>
          <w:t>Waste Groups</w:t>
        </w:r>
      </w:hyperlink>
      <w:r w:rsidR="006C2B55">
        <w:rPr>
          <w:rStyle w:val="Hyperlink"/>
          <w:rFonts w:ascii="Times New Roman" w:eastAsia="Times New Roman" w:hAnsi="Times New Roman" w:cs="Times New Roman"/>
          <w:sz w:val="24"/>
        </w:rPr>
        <w:t xml:space="preserve"> (ARM 17.50.503)</w:t>
      </w:r>
    </w:p>
    <w:p w14:paraId="3C233041" w14:textId="3D068686" w:rsidR="00E816AA" w:rsidRDefault="00E816AA" w:rsidP="00E816AA">
      <w:pPr>
        <w:keepNext/>
        <w:spacing w:after="0" w:line="240" w:lineRule="auto"/>
        <w:rPr>
          <w:rFonts w:ascii="Times New Roman" w:eastAsia="Times New Roman" w:hAnsi="Times New Roman" w:cs="Times New Roman"/>
          <w:sz w:val="24"/>
          <w:u w:val="single"/>
        </w:rPr>
      </w:pPr>
    </w:p>
    <w:p w14:paraId="0158FAE7" w14:textId="116B23E4" w:rsidR="003246AC" w:rsidRPr="00E816AA" w:rsidRDefault="001E6943" w:rsidP="00E816AA">
      <w:pPr>
        <w:keepNext/>
        <w:spacing w:after="0" w:line="240" w:lineRule="auto"/>
        <w:jc w:val="center"/>
        <w:rPr>
          <w:rFonts w:ascii="Times New Roman" w:eastAsia="Times New Roman" w:hAnsi="Times New Roman" w:cs="Times New Roman"/>
          <w:b/>
          <w:i/>
          <w:iCs/>
          <w:sz w:val="28"/>
          <w:szCs w:val="24"/>
          <w:u w:val="single"/>
        </w:rPr>
      </w:pPr>
      <w:r w:rsidRPr="00E816AA">
        <w:rPr>
          <w:rFonts w:ascii="Times New Roman" w:eastAsia="Times New Roman" w:hAnsi="Times New Roman" w:cs="Times New Roman"/>
          <w:b/>
          <w:i/>
          <w:iCs/>
          <w:sz w:val="28"/>
          <w:szCs w:val="24"/>
          <w:u w:val="single"/>
        </w:rPr>
        <w:t xml:space="preserve">Licensed </w:t>
      </w:r>
      <w:r w:rsidR="00EB312C">
        <w:rPr>
          <w:rFonts w:ascii="Times New Roman" w:eastAsia="Times New Roman" w:hAnsi="Times New Roman" w:cs="Times New Roman"/>
          <w:b/>
          <w:i/>
          <w:iCs/>
          <w:sz w:val="28"/>
          <w:szCs w:val="24"/>
          <w:u w:val="single"/>
        </w:rPr>
        <w:t xml:space="preserve">Waste </w:t>
      </w:r>
      <w:r w:rsidRPr="00E816AA">
        <w:rPr>
          <w:rFonts w:ascii="Times New Roman" w:eastAsia="Times New Roman" w:hAnsi="Times New Roman" w:cs="Times New Roman"/>
          <w:b/>
          <w:i/>
          <w:iCs/>
          <w:sz w:val="28"/>
          <w:szCs w:val="24"/>
          <w:u w:val="single"/>
        </w:rPr>
        <w:t>Tire Disposal Facilities:</w:t>
      </w:r>
    </w:p>
    <w:p w14:paraId="4D9E286A" w14:textId="77777777" w:rsidR="003246AC" w:rsidRDefault="003246AC">
      <w:pPr>
        <w:spacing w:after="0" w:line="240" w:lineRule="auto"/>
        <w:rPr>
          <w:rFonts w:ascii="Times New Roman" w:eastAsia="Times New Roman" w:hAnsi="Times New Roman" w:cs="Times New Roman"/>
          <w:sz w:val="24"/>
        </w:rPr>
      </w:pPr>
    </w:p>
    <w:p w14:paraId="6F45E35C" w14:textId="758B7FA9" w:rsidR="00E816AA" w:rsidRPr="001E6943" w:rsidRDefault="001E6943" w:rsidP="001E6943">
      <w:pPr>
        <w:spacing w:after="0" w:line="240" w:lineRule="auto"/>
        <w:jc w:val="center"/>
        <w:rPr>
          <w:rFonts w:ascii="Times New Roman" w:eastAsia="Times New Roman" w:hAnsi="Times New Roman" w:cs="Times New Roman"/>
          <w:i/>
          <w:iCs/>
          <w:sz w:val="24"/>
        </w:rPr>
      </w:pPr>
      <w:r w:rsidRPr="001E6943">
        <w:rPr>
          <w:rFonts w:ascii="Times New Roman" w:eastAsia="Times New Roman" w:hAnsi="Times New Roman" w:cs="Times New Roman"/>
          <w:i/>
          <w:iCs/>
          <w:sz w:val="24"/>
          <w:u w:val="single"/>
        </w:rPr>
        <w:t>Kalispell</w:t>
      </w:r>
      <w:r w:rsidRPr="001E6943">
        <w:rPr>
          <w:rFonts w:ascii="Times New Roman" w:eastAsia="Times New Roman" w:hAnsi="Times New Roman" w:cs="Times New Roman"/>
          <w:i/>
          <w:iCs/>
          <w:sz w:val="24"/>
        </w:rPr>
        <w:t>:</w:t>
      </w:r>
    </w:p>
    <w:p w14:paraId="3FA23DAA" w14:textId="03AD6AC3" w:rsidR="00E816AA"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Rasmussen Tire Site</w:t>
      </w:r>
    </w:p>
    <w:p w14:paraId="478142B3" w14:textId="6730365B" w:rsidR="003246AC"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210 Rhodes Draw</w:t>
      </w:r>
    </w:p>
    <w:p w14:paraId="693166BA" w14:textId="77777777" w:rsidR="00E816AA" w:rsidRDefault="00E816AA" w:rsidP="001E6943">
      <w:pPr>
        <w:spacing w:after="0" w:line="240" w:lineRule="auto"/>
        <w:jc w:val="center"/>
        <w:rPr>
          <w:rFonts w:ascii="Times New Roman" w:eastAsia="Times New Roman" w:hAnsi="Times New Roman" w:cs="Times New Roman"/>
          <w:sz w:val="24"/>
          <w:u w:val="single"/>
        </w:rPr>
      </w:pPr>
    </w:p>
    <w:p w14:paraId="16064145" w14:textId="2EE571C3" w:rsidR="00E816AA" w:rsidRPr="001E6943" w:rsidRDefault="001E6943" w:rsidP="001E6943">
      <w:pPr>
        <w:spacing w:after="0" w:line="240" w:lineRule="auto"/>
        <w:jc w:val="center"/>
        <w:rPr>
          <w:rFonts w:ascii="Times New Roman" w:eastAsia="Times New Roman" w:hAnsi="Times New Roman" w:cs="Times New Roman"/>
          <w:i/>
          <w:iCs/>
          <w:sz w:val="24"/>
        </w:rPr>
      </w:pPr>
      <w:r w:rsidRPr="001E6943">
        <w:rPr>
          <w:rFonts w:ascii="Times New Roman" w:eastAsia="Times New Roman" w:hAnsi="Times New Roman" w:cs="Times New Roman"/>
          <w:i/>
          <w:iCs/>
          <w:sz w:val="24"/>
          <w:u w:val="single"/>
        </w:rPr>
        <w:t>Laurel</w:t>
      </w:r>
      <w:r w:rsidRPr="001E6943">
        <w:rPr>
          <w:rFonts w:ascii="Times New Roman" w:eastAsia="Times New Roman" w:hAnsi="Times New Roman" w:cs="Times New Roman"/>
          <w:i/>
          <w:iCs/>
          <w:sz w:val="24"/>
        </w:rPr>
        <w:t>:</w:t>
      </w:r>
    </w:p>
    <w:p w14:paraId="454CD7E5" w14:textId="334A2526" w:rsidR="00E816AA"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Tires for Reclamation Inc.</w:t>
      </w:r>
    </w:p>
    <w:p w14:paraId="44E8AA50" w14:textId="0902A3A6" w:rsidR="003246AC"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6920 Spring Creek Road</w:t>
      </w:r>
    </w:p>
    <w:p w14:paraId="2FC529B0" w14:textId="77777777" w:rsidR="00E816AA" w:rsidRDefault="00E816AA" w:rsidP="001E6943">
      <w:pPr>
        <w:spacing w:after="0" w:line="240" w:lineRule="auto"/>
        <w:jc w:val="center"/>
        <w:rPr>
          <w:rFonts w:ascii="Times New Roman" w:eastAsia="Times New Roman" w:hAnsi="Times New Roman" w:cs="Times New Roman"/>
          <w:sz w:val="24"/>
          <w:u w:val="single"/>
        </w:rPr>
      </w:pPr>
    </w:p>
    <w:p w14:paraId="062FCEC6" w14:textId="3E7FFE71" w:rsidR="00E816AA" w:rsidRPr="001E6943" w:rsidRDefault="001E6943" w:rsidP="001E6943">
      <w:pPr>
        <w:spacing w:after="0" w:line="240" w:lineRule="auto"/>
        <w:jc w:val="center"/>
        <w:rPr>
          <w:rFonts w:ascii="Times New Roman" w:eastAsia="Times New Roman" w:hAnsi="Times New Roman" w:cs="Times New Roman"/>
          <w:i/>
          <w:iCs/>
          <w:sz w:val="24"/>
        </w:rPr>
      </w:pPr>
      <w:r w:rsidRPr="001E6943">
        <w:rPr>
          <w:rFonts w:ascii="Times New Roman" w:eastAsia="Times New Roman" w:hAnsi="Times New Roman" w:cs="Times New Roman"/>
          <w:i/>
          <w:iCs/>
          <w:sz w:val="24"/>
          <w:u w:val="single"/>
        </w:rPr>
        <w:t>Lone Pine</w:t>
      </w:r>
      <w:r w:rsidRPr="001E6943">
        <w:rPr>
          <w:rFonts w:ascii="Times New Roman" w:eastAsia="Times New Roman" w:hAnsi="Times New Roman" w:cs="Times New Roman"/>
          <w:i/>
          <w:iCs/>
          <w:sz w:val="24"/>
        </w:rPr>
        <w:t>:</w:t>
      </w:r>
    </w:p>
    <w:p w14:paraId="1E8F8D8E" w14:textId="4F511482" w:rsidR="00E816AA"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Enviro-Tire</w:t>
      </w:r>
    </w:p>
    <w:p w14:paraId="2CDA9E5F" w14:textId="731C44FD" w:rsidR="003246AC" w:rsidRDefault="001E6943" w:rsidP="001E69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758 West Road</w:t>
      </w:r>
    </w:p>
    <w:p w14:paraId="443B5A9F" w14:textId="34105CE8" w:rsidR="00EC2B5F" w:rsidRDefault="00EC2B5F" w:rsidP="0062082F">
      <w:pPr>
        <w:spacing w:after="0" w:line="240" w:lineRule="auto"/>
        <w:rPr>
          <w:rFonts w:ascii="Times New Roman" w:eastAsia="Times New Roman" w:hAnsi="Times New Roman" w:cs="Times New Roman"/>
          <w:sz w:val="24"/>
        </w:rPr>
      </w:pPr>
    </w:p>
    <w:p w14:paraId="720F56FF" w14:textId="50B18569" w:rsidR="009D122E" w:rsidRPr="009D122E" w:rsidRDefault="009D122E" w:rsidP="009D122E">
      <w:pPr>
        <w:rPr>
          <w:rFonts w:ascii="Times New Roman" w:eastAsia="Times New Roman" w:hAnsi="Times New Roman" w:cs="Times New Roman"/>
          <w:sz w:val="24"/>
        </w:rPr>
      </w:pPr>
      <w:r w:rsidRPr="009D122E">
        <w:rPr>
          <w:rFonts w:ascii="Times New Roman" w:eastAsia="Times New Roman" w:hAnsi="Times New Roman" w:cs="Times New Roman"/>
          <w:sz w:val="24"/>
        </w:rPr>
        <w:t>For</w:t>
      </w:r>
      <w:r w:rsidR="004860C5" w:rsidRPr="009D122E">
        <w:rPr>
          <w:rFonts w:ascii="Times New Roman" w:eastAsia="Times New Roman" w:hAnsi="Times New Roman" w:cs="Times New Roman"/>
          <w:sz w:val="24"/>
        </w:rPr>
        <w:t xml:space="preserve"> additional information on waste tire recycling, disposal at licensed Class II, III, or IV </w:t>
      </w:r>
      <w:r w:rsidRPr="009D122E">
        <w:rPr>
          <w:rFonts w:ascii="Times New Roman" w:eastAsia="Times New Roman" w:hAnsi="Times New Roman" w:cs="Times New Roman"/>
          <w:sz w:val="24"/>
        </w:rPr>
        <w:t>solid waste management facilities</w:t>
      </w:r>
      <w:r w:rsidR="004860C5" w:rsidRPr="009D122E">
        <w:rPr>
          <w:rFonts w:ascii="Times New Roman" w:eastAsia="Times New Roman" w:hAnsi="Times New Roman" w:cs="Times New Roman"/>
          <w:sz w:val="24"/>
        </w:rPr>
        <w:t>, or other reuse options</w:t>
      </w:r>
      <w:r w:rsidRPr="009D122E">
        <w:rPr>
          <w:rFonts w:ascii="Times New Roman" w:eastAsia="Times New Roman" w:hAnsi="Times New Roman" w:cs="Times New Roman"/>
          <w:sz w:val="24"/>
        </w:rPr>
        <w:t xml:space="preserve">, please contact </w:t>
      </w:r>
      <w:r w:rsidR="00504044">
        <w:rPr>
          <w:rFonts w:ascii="Times New Roman" w:eastAsia="Times New Roman" w:hAnsi="Times New Roman" w:cs="Times New Roman"/>
          <w:sz w:val="24"/>
        </w:rPr>
        <w:t>the Solid Waste Program</w:t>
      </w:r>
      <w:r w:rsidRPr="009D122E">
        <w:rPr>
          <w:rFonts w:ascii="Times New Roman" w:eastAsia="Times New Roman" w:hAnsi="Times New Roman" w:cs="Times New Roman"/>
          <w:sz w:val="24"/>
        </w:rPr>
        <w:t xml:space="preserve"> at</w:t>
      </w:r>
      <w:r>
        <w:rPr>
          <w:rFonts w:ascii="Times New Roman" w:eastAsia="Times New Roman" w:hAnsi="Times New Roman" w:cs="Times New Roman"/>
          <w:sz w:val="24"/>
        </w:rPr>
        <w:t xml:space="preserve"> </w:t>
      </w:r>
      <w:r w:rsidRPr="00504044">
        <w:rPr>
          <w:rFonts w:ascii="Times New Roman" w:eastAsia="Times New Roman" w:hAnsi="Times New Roman" w:cs="Times New Roman"/>
          <w:b/>
          <w:bCs/>
          <w:i/>
          <w:iCs/>
          <w:sz w:val="24"/>
        </w:rPr>
        <w:t>406-444-5300</w:t>
      </w:r>
      <w:r>
        <w:rPr>
          <w:rFonts w:ascii="Times New Roman" w:eastAsia="Times New Roman" w:hAnsi="Times New Roman" w:cs="Times New Roman"/>
          <w:sz w:val="24"/>
        </w:rPr>
        <w:t xml:space="preserve"> or </w:t>
      </w:r>
      <w:hyperlink r:id="rId11" w:history="1">
        <w:r w:rsidRPr="00504044">
          <w:rPr>
            <w:rStyle w:val="Hyperlink"/>
            <w:rFonts w:ascii="Times New Roman" w:eastAsia="Times New Roman" w:hAnsi="Times New Roman" w:cs="Times New Roman"/>
            <w:b/>
            <w:bCs/>
            <w:i/>
            <w:iCs/>
            <w:sz w:val="24"/>
          </w:rPr>
          <w:t>deqswprogram@mt.gov</w:t>
        </w:r>
      </w:hyperlink>
      <w:r>
        <w:rPr>
          <w:rFonts w:ascii="Times New Roman" w:eastAsia="Times New Roman" w:hAnsi="Times New Roman" w:cs="Times New Roman"/>
          <w:sz w:val="24"/>
        </w:rPr>
        <w:t xml:space="preserve">. </w:t>
      </w:r>
    </w:p>
    <w:sectPr w:rsidR="009D122E" w:rsidRPr="009D12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ACD1" w14:textId="77777777" w:rsidR="009E5347" w:rsidRDefault="009E5347" w:rsidP="009E5347">
      <w:pPr>
        <w:spacing w:after="0" w:line="240" w:lineRule="auto"/>
      </w:pPr>
      <w:r>
        <w:separator/>
      </w:r>
    </w:p>
  </w:endnote>
  <w:endnote w:type="continuationSeparator" w:id="0">
    <w:p w14:paraId="2D75AE76" w14:textId="77777777" w:rsidR="009E5347" w:rsidRDefault="009E5347" w:rsidP="009E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87C5" w14:textId="77777777" w:rsidR="004334A5" w:rsidRDefault="00433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A608" w14:textId="77777777" w:rsidR="004334A5" w:rsidRDefault="00433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51D" w14:textId="77777777" w:rsidR="004334A5" w:rsidRDefault="00433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AD89" w14:textId="77777777" w:rsidR="009E5347" w:rsidRDefault="009E5347" w:rsidP="009E5347">
      <w:pPr>
        <w:spacing w:after="0" w:line="240" w:lineRule="auto"/>
      </w:pPr>
      <w:r>
        <w:separator/>
      </w:r>
    </w:p>
  </w:footnote>
  <w:footnote w:type="continuationSeparator" w:id="0">
    <w:p w14:paraId="53F593E7" w14:textId="77777777" w:rsidR="009E5347" w:rsidRDefault="009E5347" w:rsidP="009E5347">
      <w:pPr>
        <w:spacing w:after="0" w:line="240" w:lineRule="auto"/>
      </w:pPr>
      <w:r>
        <w:continuationSeparator/>
      </w:r>
    </w:p>
  </w:footnote>
  <w:footnote w:id="1">
    <w:p w14:paraId="4A4F5F14" w14:textId="56B69782" w:rsidR="009E5347" w:rsidRDefault="009E5347" w:rsidP="00C96F4C">
      <w:pPr>
        <w:pStyle w:val="FootnoteText"/>
        <w:jc w:val="both"/>
      </w:pPr>
      <w:r>
        <w:rPr>
          <w:rStyle w:val="FootnoteReference"/>
        </w:rPr>
        <w:footnoteRef/>
      </w:r>
      <w:r>
        <w:t xml:space="preserve"> </w:t>
      </w:r>
      <w:r w:rsidRPr="00C96F4C">
        <w:rPr>
          <w:rFonts w:ascii="Times New Roman" w:hAnsi="Times New Roman" w:cs="Times New Roman"/>
        </w:rPr>
        <w:t xml:space="preserve">This document is </w:t>
      </w:r>
      <w:r w:rsidRPr="00C96F4C">
        <w:rPr>
          <w:rFonts w:ascii="Times New Roman" w:hAnsi="Times New Roman" w:cs="Times New Roman"/>
          <w:b/>
          <w:bCs/>
          <w:i/>
          <w:iCs/>
        </w:rPr>
        <w:t>intended as general guidance</w:t>
      </w:r>
      <w:r w:rsidRPr="00C96F4C">
        <w:rPr>
          <w:rFonts w:ascii="Times New Roman" w:hAnsi="Times New Roman" w:cs="Times New Roman"/>
        </w:rPr>
        <w:t xml:space="preserve"> for persons managing waste tires in Montana and is not meant to modify or replace applicable laws and rules governing waste tire management, which undergo periodic revisions. In the event of a conflict between this guidance and applicable laws and rules, the applicable laws and rules govern.  This guidance may not cover all situations</w:t>
      </w:r>
      <w:r w:rsidR="00EB312C">
        <w:rPr>
          <w:rFonts w:ascii="Times New Roman" w:hAnsi="Times New Roman" w:cs="Times New Roman"/>
        </w:rPr>
        <w:t>,</w:t>
      </w:r>
      <w:r w:rsidRPr="00C96F4C">
        <w:rPr>
          <w:rFonts w:ascii="Times New Roman" w:hAnsi="Times New Roman" w:cs="Times New Roman"/>
        </w:rPr>
        <w:t xml:space="preserve"> and </w:t>
      </w:r>
      <w:r w:rsidR="00EB312C">
        <w:rPr>
          <w:rFonts w:ascii="Times New Roman" w:hAnsi="Times New Roman" w:cs="Times New Roman"/>
        </w:rPr>
        <w:t xml:space="preserve">DEQ retains the right to </w:t>
      </w:r>
      <w:r w:rsidRPr="00C96F4C">
        <w:rPr>
          <w:rFonts w:ascii="Times New Roman" w:hAnsi="Times New Roman" w:cs="Times New Roman"/>
        </w:rPr>
        <w:t>allow for reasonable, situational flexibility</w:t>
      </w:r>
      <w:r w:rsidR="00EB312C">
        <w:rPr>
          <w:rFonts w:ascii="Times New Roman" w:hAnsi="Times New Roman" w:cs="Times New Roman"/>
        </w:rPr>
        <w:t xml:space="preserve"> based on an analysis of site-specific circumstances. This guidance may be revised at any time</w:t>
      </w:r>
      <w:r w:rsidRPr="00C96F4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B463" w14:textId="77777777" w:rsidR="004334A5" w:rsidRDefault="00433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37618"/>
      <w:docPartObj>
        <w:docPartGallery w:val="Watermarks"/>
        <w:docPartUnique/>
      </w:docPartObj>
    </w:sdtPr>
    <w:sdtEndPr/>
    <w:sdtContent>
      <w:p w14:paraId="7FB848D1" w14:textId="559B7993" w:rsidR="004334A5" w:rsidRDefault="00BC12AA">
        <w:pPr>
          <w:pStyle w:val="Header"/>
        </w:pPr>
        <w:r>
          <w:rPr>
            <w:noProof/>
          </w:rPr>
          <w:pict w14:anchorId="50F6A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8923" o:spid="_x0000_s2049" type="#_x0000_t136" style="position:absolute;margin-left:0;margin-top:0;width:479.9pt;height:179.95pt;rotation:315;z-index:-251658752;mso-position-horizontal:center;mso-position-horizontal-relative:margin;mso-position-vertical:center;mso-position-vertical-relative:margin" o:allowincell="f" fillcolor="silver" stroked="f">
              <v:fill opacity=".5"/>
              <v:textpath style="font-family:&quot;Calibri&quot;;font-size:1pt" string="GUIDANC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52D1" w14:textId="77777777" w:rsidR="004334A5" w:rsidRDefault="0043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FFA"/>
    <w:multiLevelType w:val="multilevel"/>
    <w:tmpl w:val="1138EA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80F59"/>
    <w:multiLevelType w:val="multilevel"/>
    <w:tmpl w:val="E8745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962A8"/>
    <w:multiLevelType w:val="multilevel"/>
    <w:tmpl w:val="01567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B3263"/>
    <w:multiLevelType w:val="hybridMultilevel"/>
    <w:tmpl w:val="7CFC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A561D"/>
    <w:multiLevelType w:val="multilevel"/>
    <w:tmpl w:val="D116D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8E7A80"/>
    <w:multiLevelType w:val="multilevel"/>
    <w:tmpl w:val="C292F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986F23"/>
    <w:multiLevelType w:val="multilevel"/>
    <w:tmpl w:val="CA5CC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062BD"/>
    <w:multiLevelType w:val="multilevel"/>
    <w:tmpl w:val="64EAC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B478C1"/>
    <w:multiLevelType w:val="hybridMultilevel"/>
    <w:tmpl w:val="C8585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5F37E6"/>
    <w:multiLevelType w:val="hybridMultilevel"/>
    <w:tmpl w:val="8F38F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A825FC2">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58CB"/>
    <w:multiLevelType w:val="hybridMultilevel"/>
    <w:tmpl w:val="71C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44CA2"/>
    <w:multiLevelType w:val="hybridMultilevel"/>
    <w:tmpl w:val="37B2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26B94"/>
    <w:multiLevelType w:val="multilevel"/>
    <w:tmpl w:val="956CC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B2D2B"/>
    <w:multiLevelType w:val="multilevel"/>
    <w:tmpl w:val="03704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1D73F8"/>
    <w:multiLevelType w:val="hybridMultilevel"/>
    <w:tmpl w:val="9E48D9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9403782">
    <w:abstractNumId w:val="0"/>
  </w:num>
  <w:num w:numId="2" w16cid:durableId="743189595">
    <w:abstractNumId w:val="2"/>
  </w:num>
  <w:num w:numId="3" w16cid:durableId="288827525">
    <w:abstractNumId w:val="5"/>
  </w:num>
  <w:num w:numId="4" w16cid:durableId="1009915146">
    <w:abstractNumId w:val="13"/>
  </w:num>
  <w:num w:numId="5" w16cid:durableId="1146043736">
    <w:abstractNumId w:val="1"/>
  </w:num>
  <w:num w:numId="6" w16cid:durableId="1172600917">
    <w:abstractNumId w:val="12"/>
  </w:num>
  <w:num w:numId="7" w16cid:durableId="1189834846">
    <w:abstractNumId w:val="6"/>
  </w:num>
  <w:num w:numId="8" w16cid:durableId="1460227424">
    <w:abstractNumId w:val="4"/>
  </w:num>
  <w:num w:numId="9" w16cid:durableId="165629754">
    <w:abstractNumId w:val="7"/>
  </w:num>
  <w:num w:numId="10" w16cid:durableId="661736950">
    <w:abstractNumId w:val="8"/>
  </w:num>
  <w:num w:numId="11" w16cid:durableId="439226669">
    <w:abstractNumId w:val="10"/>
  </w:num>
  <w:num w:numId="12" w16cid:durableId="1677883119">
    <w:abstractNumId w:val="9"/>
  </w:num>
  <w:num w:numId="13" w16cid:durableId="2105687055">
    <w:abstractNumId w:val="3"/>
  </w:num>
  <w:num w:numId="14" w16cid:durableId="1636986430">
    <w:abstractNumId w:val="11"/>
  </w:num>
  <w:num w:numId="15" w16cid:durableId="155804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nKWvpqmL7nPkU2K5GFAK7RdAyr3SUrxd8u8yXB4xWBGCHzqRz56obkl0DeDwVWD3X/VQAtB7V1Zt/Vh6guDvg==" w:salt="km+E5yce5o/jx59cJOsKt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AC"/>
    <w:rsid w:val="000E2DDC"/>
    <w:rsid w:val="000E44E0"/>
    <w:rsid w:val="000F2A53"/>
    <w:rsid w:val="00114945"/>
    <w:rsid w:val="00157A44"/>
    <w:rsid w:val="00171C29"/>
    <w:rsid w:val="001E6943"/>
    <w:rsid w:val="00224124"/>
    <w:rsid w:val="002526FD"/>
    <w:rsid w:val="00295D9B"/>
    <w:rsid w:val="002D156A"/>
    <w:rsid w:val="002E6D56"/>
    <w:rsid w:val="002F1634"/>
    <w:rsid w:val="00313DD5"/>
    <w:rsid w:val="003246AC"/>
    <w:rsid w:val="00336AD9"/>
    <w:rsid w:val="00361626"/>
    <w:rsid w:val="003B1070"/>
    <w:rsid w:val="003C6DE9"/>
    <w:rsid w:val="004334A5"/>
    <w:rsid w:val="00466516"/>
    <w:rsid w:val="004860C5"/>
    <w:rsid w:val="004948CE"/>
    <w:rsid w:val="004A1278"/>
    <w:rsid w:val="004A3552"/>
    <w:rsid w:val="004B0BFF"/>
    <w:rsid w:val="004C3142"/>
    <w:rsid w:val="004E5F4A"/>
    <w:rsid w:val="00504044"/>
    <w:rsid w:val="00515186"/>
    <w:rsid w:val="005472D6"/>
    <w:rsid w:val="00584A81"/>
    <w:rsid w:val="005966CA"/>
    <w:rsid w:val="005B6BF3"/>
    <w:rsid w:val="005E67F6"/>
    <w:rsid w:val="006045D8"/>
    <w:rsid w:val="0062082F"/>
    <w:rsid w:val="0068671A"/>
    <w:rsid w:val="00696A29"/>
    <w:rsid w:val="006A515E"/>
    <w:rsid w:val="006C2B55"/>
    <w:rsid w:val="006D2C35"/>
    <w:rsid w:val="007011CB"/>
    <w:rsid w:val="00713F7D"/>
    <w:rsid w:val="007209EA"/>
    <w:rsid w:val="007E7124"/>
    <w:rsid w:val="00857B68"/>
    <w:rsid w:val="00873C56"/>
    <w:rsid w:val="009352AD"/>
    <w:rsid w:val="00945093"/>
    <w:rsid w:val="0095716B"/>
    <w:rsid w:val="009627DF"/>
    <w:rsid w:val="00966913"/>
    <w:rsid w:val="009B12BF"/>
    <w:rsid w:val="009D0CA4"/>
    <w:rsid w:val="009D122E"/>
    <w:rsid w:val="009E5347"/>
    <w:rsid w:val="00A05E65"/>
    <w:rsid w:val="00A11CC8"/>
    <w:rsid w:val="00A24E90"/>
    <w:rsid w:val="00A834F7"/>
    <w:rsid w:val="00B06500"/>
    <w:rsid w:val="00BA2AD6"/>
    <w:rsid w:val="00BC6661"/>
    <w:rsid w:val="00BD03A3"/>
    <w:rsid w:val="00BF53E0"/>
    <w:rsid w:val="00C36735"/>
    <w:rsid w:val="00C60B87"/>
    <w:rsid w:val="00C6324D"/>
    <w:rsid w:val="00C73413"/>
    <w:rsid w:val="00C8529F"/>
    <w:rsid w:val="00C96F4C"/>
    <w:rsid w:val="00CA0FBF"/>
    <w:rsid w:val="00CC787D"/>
    <w:rsid w:val="00CD4540"/>
    <w:rsid w:val="00CE3861"/>
    <w:rsid w:val="00D201B3"/>
    <w:rsid w:val="00DB4D39"/>
    <w:rsid w:val="00DD42C2"/>
    <w:rsid w:val="00DD7EB0"/>
    <w:rsid w:val="00DF2A91"/>
    <w:rsid w:val="00E01E7B"/>
    <w:rsid w:val="00E7737A"/>
    <w:rsid w:val="00E816AA"/>
    <w:rsid w:val="00E87850"/>
    <w:rsid w:val="00EB1058"/>
    <w:rsid w:val="00EB312C"/>
    <w:rsid w:val="00EC2B5F"/>
    <w:rsid w:val="00EC7055"/>
    <w:rsid w:val="00EF38A2"/>
    <w:rsid w:val="00F32BFA"/>
    <w:rsid w:val="00F4434D"/>
    <w:rsid w:val="00FE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E8EEA"/>
  <w15:docId w15:val="{4D534F2D-7852-4C25-92C0-00AB2239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413"/>
    <w:pPr>
      <w:ind w:left="720"/>
      <w:contextualSpacing/>
    </w:pPr>
  </w:style>
  <w:style w:type="character" w:styleId="Hyperlink">
    <w:name w:val="Hyperlink"/>
    <w:basedOn w:val="DefaultParagraphFont"/>
    <w:uiPriority w:val="99"/>
    <w:unhideWhenUsed/>
    <w:rsid w:val="00E816AA"/>
    <w:rPr>
      <w:color w:val="0563C1" w:themeColor="hyperlink"/>
      <w:u w:val="single"/>
    </w:rPr>
  </w:style>
  <w:style w:type="character" w:customStyle="1" w:styleId="UnresolvedMention1">
    <w:name w:val="Unresolved Mention1"/>
    <w:basedOn w:val="DefaultParagraphFont"/>
    <w:uiPriority w:val="99"/>
    <w:semiHidden/>
    <w:unhideWhenUsed/>
    <w:rsid w:val="00E816AA"/>
    <w:rPr>
      <w:color w:val="605E5C"/>
      <w:shd w:val="clear" w:color="auto" w:fill="E1DFDD"/>
    </w:rPr>
  </w:style>
  <w:style w:type="paragraph" w:styleId="Revision">
    <w:name w:val="Revision"/>
    <w:hidden/>
    <w:uiPriority w:val="99"/>
    <w:semiHidden/>
    <w:rsid w:val="007E7124"/>
    <w:pPr>
      <w:spacing w:after="0" w:line="240" w:lineRule="auto"/>
    </w:pPr>
  </w:style>
  <w:style w:type="character" w:styleId="CommentReference">
    <w:name w:val="annotation reference"/>
    <w:basedOn w:val="DefaultParagraphFont"/>
    <w:uiPriority w:val="99"/>
    <w:semiHidden/>
    <w:unhideWhenUsed/>
    <w:rsid w:val="007E7124"/>
    <w:rPr>
      <w:sz w:val="16"/>
      <w:szCs w:val="16"/>
    </w:rPr>
  </w:style>
  <w:style w:type="paragraph" w:styleId="CommentText">
    <w:name w:val="annotation text"/>
    <w:basedOn w:val="Normal"/>
    <w:link w:val="CommentTextChar"/>
    <w:uiPriority w:val="99"/>
    <w:unhideWhenUsed/>
    <w:rsid w:val="007E7124"/>
    <w:pPr>
      <w:spacing w:line="240" w:lineRule="auto"/>
    </w:pPr>
    <w:rPr>
      <w:sz w:val="20"/>
      <w:szCs w:val="20"/>
    </w:rPr>
  </w:style>
  <w:style w:type="character" w:customStyle="1" w:styleId="CommentTextChar">
    <w:name w:val="Comment Text Char"/>
    <w:basedOn w:val="DefaultParagraphFont"/>
    <w:link w:val="CommentText"/>
    <w:uiPriority w:val="99"/>
    <w:rsid w:val="007E7124"/>
    <w:rPr>
      <w:sz w:val="20"/>
      <w:szCs w:val="20"/>
    </w:rPr>
  </w:style>
  <w:style w:type="paragraph" w:styleId="CommentSubject">
    <w:name w:val="annotation subject"/>
    <w:basedOn w:val="CommentText"/>
    <w:next w:val="CommentText"/>
    <w:link w:val="CommentSubjectChar"/>
    <w:uiPriority w:val="99"/>
    <w:semiHidden/>
    <w:unhideWhenUsed/>
    <w:rsid w:val="007E7124"/>
    <w:rPr>
      <w:b/>
      <w:bCs/>
    </w:rPr>
  </w:style>
  <w:style w:type="character" w:customStyle="1" w:styleId="CommentSubjectChar">
    <w:name w:val="Comment Subject Char"/>
    <w:basedOn w:val="CommentTextChar"/>
    <w:link w:val="CommentSubject"/>
    <w:uiPriority w:val="99"/>
    <w:semiHidden/>
    <w:rsid w:val="007E7124"/>
    <w:rPr>
      <w:b/>
      <w:bCs/>
      <w:sz w:val="20"/>
      <w:szCs w:val="20"/>
    </w:rPr>
  </w:style>
  <w:style w:type="paragraph" w:styleId="BalloonText">
    <w:name w:val="Balloon Text"/>
    <w:basedOn w:val="Normal"/>
    <w:link w:val="BalloonTextChar"/>
    <w:uiPriority w:val="99"/>
    <w:semiHidden/>
    <w:unhideWhenUsed/>
    <w:rsid w:val="000E4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E0"/>
    <w:rPr>
      <w:rFonts w:ascii="Segoe UI" w:hAnsi="Segoe UI" w:cs="Segoe UI"/>
      <w:sz w:val="18"/>
      <w:szCs w:val="18"/>
    </w:rPr>
  </w:style>
  <w:style w:type="paragraph" w:customStyle="1" w:styleId="line-indent">
    <w:name w:val="line-indent"/>
    <w:basedOn w:val="Normal"/>
    <w:rsid w:val="00EC2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chline">
    <w:name w:val="catchline"/>
    <w:basedOn w:val="DefaultParagraphFont"/>
    <w:rsid w:val="00EC2B5F"/>
  </w:style>
  <w:style w:type="character" w:styleId="UnresolvedMention">
    <w:name w:val="Unresolved Mention"/>
    <w:basedOn w:val="DefaultParagraphFont"/>
    <w:uiPriority w:val="99"/>
    <w:semiHidden/>
    <w:unhideWhenUsed/>
    <w:rsid w:val="009D122E"/>
    <w:rPr>
      <w:color w:val="605E5C"/>
      <w:shd w:val="clear" w:color="auto" w:fill="E1DFDD"/>
    </w:rPr>
  </w:style>
  <w:style w:type="paragraph" w:styleId="FootnoteText">
    <w:name w:val="footnote text"/>
    <w:basedOn w:val="Normal"/>
    <w:link w:val="FootnoteTextChar"/>
    <w:uiPriority w:val="99"/>
    <w:semiHidden/>
    <w:unhideWhenUsed/>
    <w:rsid w:val="009E5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347"/>
    <w:rPr>
      <w:sz w:val="20"/>
      <w:szCs w:val="20"/>
    </w:rPr>
  </w:style>
  <w:style w:type="character" w:styleId="FootnoteReference">
    <w:name w:val="footnote reference"/>
    <w:basedOn w:val="DefaultParagraphFont"/>
    <w:uiPriority w:val="99"/>
    <w:semiHidden/>
    <w:unhideWhenUsed/>
    <w:rsid w:val="009E5347"/>
    <w:rPr>
      <w:vertAlign w:val="superscript"/>
    </w:rPr>
  </w:style>
  <w:style w:type="paragraph" w:styleId="Header">
    <w:name w:val="header"/>
    <w:basedOn w:val="Normal"/>
    <w:link w:val="HeaderChar"/>
    <w:uiPriority w:val="99"/>
    <w:unhideWhenUsed/>
    <w:rsid w:val="0043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A5"/>
  </w:style>
  <w:style w:type="paragraph" w:styleId="Footer">
    <w:name w:val="footer"/>
    <w:basedOn w:val="Normal"/>
    <w:link w:val="FooterChar"/>
    <w:uiPriority w:val="99"/>
    <w:unhideWhenUsed/>
    <w:rsid w:val="0043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9209">
      <w:bodyDiv w:val="1"/>
      <w:marLeft w:val="0"/>
      <w:marRight w:val="0"/>
      <w:marTop w:val="0"/>
      <w:marBottom w:val="0"/>
      <w:divBdr>
        <w:top w:val="none" w:sz="0" w:space="0" w:color="auto"/>
        <w:left w:val="none" w:sz="0" w:space="0" w:color="auto"/>
        <w:bottom w:val="none" w:sz="0" w:space="0" w:color="auto"/>
        <w:right w:val="none" w:sz="0" w:space="0" w:color="auto"/>
      </w:divBdr>
    </w:div>
    <w:div w:id="482159856">
      <w:bodyDiv w:val="1"/>
      <w:marLeft w:val="0"/>
      <w:marRight w:val="0"/>
      <w:marTop w:val="0"/>
      <w:marBottom w:val="0"/>
      <w:divBdr>
        <w:top w:val="none" w:sz="0" w:space="0" w:color="auto"/>
        <w:left w:val="none" w:sz="0" w:space="0" w:color="auto"/>
        <w:bottom w:val="none" w:sz="0" w:space="0" w:color="auto"/>
        <w:right w:val="none" w:sz="0" w:space="0" w:color="auto"/>
      </w:divBdr>
    </w:div>
    <w:div w:id="1467316322">
      <w:bodyDiv w:val="1"/>
      <w:marLeft w:val="0"/>
      <w:marRight w:val="0"/>
      <w:marTop w:val="0"/>
      <w:marBottom w:val="0"/>
      <w:divBdr>
        <w:top w:val="none" w:sz="0" w:space="0" w:color="auto"/>
        <w:left w:val="none" w:sz="0" w:space="0" w:color="auto"/>
        <w:bottom w:val="none" w:sz="0" w:space="0" w:color="auto"/>
        <w:right w:val="none" w:sz="0" w:space="0" w:color="auto"/>
      </w:divBdr>
    </w:div>
    <w:div w:id="175512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qswprogram@mt.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ules.mt.gov/gateway/RuleNo.asp?RN=17%2E50%2E5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les.mt.gov/gateway/RuleNo.asp?RN=17%2E50%2E4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28A6-0D16-43F3-A203-407058BD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5976</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Fredrick</dc:creator>
  <cp:lastModifiedBy>Wingard, Megan</cp:lastModifiedBy>
  <cp:revision>3</cp:revision>
  <cp:lastPrinted>2022-02-15T20:59:00Z</cp:lastPrinted>
  <dcterms:created xsi:type="dcterms:W3CDTF">2026-04-20T20:16:00Z</dcterms:created>
  <dcterms:modified xsi:type="dcterms:W3CDTF">2026-04-20T20:17:00Z</dcterms:modified>
</cp:coreProperties>
</file>